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620E" w14:textId="7CFA45C1" w:rsidR="00AB132D" w:rsidRDefault="00AB132D" w:rsidP="00AB132D"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37E4B00" wp14:editId="71AE87E7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2286000" cy="137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ll png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2F719" w14:textId="11DE48D6" w:rsidR="003C750D" w:rsidRDefault="003C750D" w:rsidP="00AB132D"/>
    <w:p w14:paraId="179CE98D" w14:textId="77777777" w:rsidR="003C750D" w:rsidRDefault="003C750D" w:rsidP="00AB132D"/>
    <w:p w14:paraId="45F079E2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Toc383414079"/>
      <w:r w:rsidRPr="00E641D6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x-none"/>
        </w:rPr>
        <w:t>FAFSA Completion Event Reminders</w:t>
      </w:r>
      <w:bookmarkEnd w:id="0"/>
      <w:r w:rsidRPr="00E641D6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3580B569" w14:textId="77777777" w:rsidR="00E641D6" w:rsidRPr="00E641D6" w:rsidRDefault="00E641D6" w:rsidP="00E641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BC3C9C" w14:textId="77777777" w:rsidR="00E641D6" w:rsidRPr="00E641D6" w:rsidRDefault="00E641D6" w:rsidP="5B854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</w:rPr>
      </w:pPr>
      <w:r w:rsidRPr="257F382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highlight w:val="yellow"/>
        </w:rPr>
        <w:t>[Name of State’s FAFSA Completion Event]</w:t>
      </w:r>
    </w:p>
    <w:p w14:paraId="416E00BE" w14:textId="77777777" w:rsidR="00E641D6" w:rsidRPr="00E641D6" w:rsidRDefault="00E641D6" w:rsidP="5B854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</w:rPr>
      </w:pPr>
      <w:r w:rsidRPr="257F382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highlight w:val="yellow"/>
        </w:rPr>
        <w:t>[FAFSA Completion Event’s Logo]</w:t>
      </w:r>
    </w:p>
    <w:p w14:paraId="341F4B39" w14:textId="77777777" w:rsidR="00E641D6" w:rsidRPr="00E641D6" w:rsidRDefault="00E641D6" w:rsidP="5B854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p w14:paraId="2F958726" w14:textId="390E47A1" w:rsidR="00E641D6" w:rsidRPr="00E641D6" w:rsidRDefault="00E641D6" w:rsidP="5B854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257F382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Assistance with Your Free Application for Federal Student Aid (FAFSA) </w:t>
      </w:r>
    </w:p>
    <w:p w14:paraId="166E948C" w14:textId="03E91DDD" w:rsidR="00E641D6" w:rsidRPr="00E641D6" w:rsidRDefault="3A906285" w:rsidP="257F38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[If your state offers state aid for undocumented an</w:t>
      </w:r>
      <w:r w:rsidR="50B21357"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d</w:t>
      </w:r>
      <w:r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DACAmented</w:t>
      </w:r>
      <w:proofErr w:type="spellEnd"/>
      <w:r w:rsidRPr="59AF8CF3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 xml:space="preserve"> students, consider including support for that financial aid application in this event]</w:t>
      </w:r>
    </w:p>
    <w:p w14:paraId="39612A71" w14:textId="78FAC0F4" w:rsidR="257F3822" w:rsidRDefault="257F3822" w:rsidP="257F3822">
      <w:pPr>
        <w:spacing w:after="0" w:line="240" w:lineRule="auto"/>
        <w:rPr>
          <w:rFonts w:ascii="Arial" w:eastAsia="Cambria" w:hAnsi="Arial" w:cs="Arial"/>
          <w:color w:val="000000" w:themeColor="text1"/>
        </w:rPr>
      </w:pPr>
    </w:p>
    <w:p w14:paraId="2B458D3C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257F3822">
        <w:rPr>
          <w:rFonts w:ascii="Arial" w:eastAsia="Cambria" w:hAnsi="Arial" w:cs="Arial"/>
          <w:color w:val="000000" w:themeColor="text1"/>
        </w:rPr>
        <w:t xml:space="preserve">Date: </w:t>
      </w:r>
      <w:r w:rsidRPr="257F3822">
        <w:rPr>
          <w:rFonts w:ascii="Arial" w:eastAsia="Cambria" w:hAnsi="Arial" w:cs="Arial"/>
          <w:color w:val="000000" w:themeColor="text1"/>
          <w:highlight w:val="yellow"/>
        </w:rPr>
        <w:t>[FAFSA Completion Event Date]</w:t>
      </w:r>
    </w:p>
    <w:p w14:paraId="2648107D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257F3822">
        <w:rPr>
          <w:rFonts w:ascii="Arial" w:eastAsia="Cambria" w:hAnsi="Arial" w:cs="Arial"/>
          <w:color w:val="000000" w:themeColor="text1"/>
        </w:rPr>
        <w:t xml:space="preserve">Time: </w:t>
      </w:r>
      <w:r w:rsidRPr="257F3822">
        <w:rPr>
          <w:rFonts w:ascii="Arial" w:eastAsia="Cambria" w:hAnsi="Arial" w:cs="Arial"/>
          <w:color w:val="000000" w:themeColor="text1"/>
          <w:highlight w:val="yellow"/>
        </w:rPr>
        <w:t>[FAFSA Completion Event Time]</w:t>
      </w:r>
    </w:p>
    <w:p w14:paraId="35AD4F25" w14:textId="77906138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257F3822">
        <w:rPr>
          <w:rFonts w:ascii="Arial" w:eastAsia="Cambria" w:hAnsi="Arial" w:cs="Arial"/>
          <w:color w:val="000000" w:themeColor="text1"/>
        </w:rPr>
        <w:t>Location: [</w:t>
      </w:r>
      <w:r w:rsidRPr="257F3822">
        <w:rPr>
          <w:rFonts w:ascii="Arial" w:eastAsia="Cambria" w:hAnsi="Arial" w:cs="Arial"/>
          <w:color w:val="000000" w:themeColor="text1"/>
          <w:highlight w:val="yellow"/>
        </w:rPr>
        <w:t>Nearest location]</w:t>
      </w:r>
    </w:p>
    <w:p w14:paraId="54C22012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</w:p>
    <w:p w14:paraId="36554661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00E641D6">
        <w:rPr>
          <w:rFonts w:ascii="Arial" w:eastAsia="Cambria" w:hAnsi="Arial" w:cs="Arial"/>
          <w:color w:val="000000"/>
        </w:rPr>
        <w:t>Contact Info</w:t>
      </w:r>
    </w:p>
    <w:p w14:paraId="0079CA0A" w14:textId="77777777" w:rsidR="00E641D6" w:rsidRPr="00E641D6" w:rsidRDefault="00E641D6" w:rsidP="00E641D6">
      <w:pPr>
        <w:spacing w:after="0" w:line="240" w:lineRule="auto"/>
        <w:rPr>
          <w:rFonts w:ascii="Arial" w:eastAsia="Cambria" w:hAnsi="Arial" w:cs="Arial"/>
          <w:color w:val="000000"/>
        </w:rPr>
      </w:pPr>
      <w:r w:rsidRPr="257F3822">
        <w:rPr>
          <w:rFonts w:ascii="Arial" w:eastAsia="Times New Roman" w:hAnsi="Arial" w:cs="Arial"/>
          <w:color w:val="000000" w:themeColor="text1"/>
        </w:rPr>
        <w:t xml:space="preserve">Host: </w:t>
      </w:r>
      <w:r w:rsidRPr="257F3822">
        <w:rPr>
          <w:rFonts w:ascii="Arial" w:eastAsia="Times New Roman" w:hAnsi="Arial" w:cs="Arial"/>
          <w:color w:val="000000" w:themeColor="text1"/>
          <w:highlight w:val="yellow"/>
        </w:rPr>
        <w:t>[FAFSA Completion Event Group or Organization]</w:t>
      </w:r>
    </w:p>
    <w:p w14:paraId="5B488A18" w14:textId="77777777" w:rsidR="00E641D6" w:rsidRPr="00E641D6" w:rsidRDefault="00E641D6" w:rsidP="5B854C31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  <w:r w:rsidRPr="257F3822">
        <w:rPr>
          <w:rFonts w:ascii="Arial" w:eastAsia="Times New Roman" w:hAnsi="Arial" w:cs="Arial"/>
          <w:color w:val="000000" w:themeColor="text1"/>
        </w:rPr>
        <w:t xml:space="preserve">Contact Phone Number: </w:t>
      </w:r>
      <w:r w:rsidRPr="257F3822">
        <w:rPr>
          <w:rFonts w:ascii="Arial" w:eastAsia="Times New Roman" w:hAnsi="Arial" w:cs="Arial"/>
          <w:color w:val="000000" w:themeColor="text1"/>
          <w:highlight w:val="yellow"/>
        </w:rPr>
        <w:t>[Phone Number for FAFSA Completion Event]</w:t>
      </w:r>
    </w:p>
    <w:p w14:paraId="08E697DC" w14:textId="77777777" w:rsidR="00E641D6" w:rsidRPr="00E641D6" w:rsidRDefault="00E641D6" w:rsidP="5B854C31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  <w:r w:rsidRPr="257F3822">
        <w:rPr>
          <w:rFonts w:ascii="Arial" w:eastAsia="Times New Roman" w:hAnsi="Arial" w:cs="Arial"/>
          <w:color w:val="000000" w:themeColor="text1"/>
        </w:rPr>
        <w:t xml:space="preserve">Contact Email: </w:t>
      </w:r>
      <w:r w:rsidRPr="257F3822">
        <w:rPr>
          <w:rFonts w:ascii="Arial" w:eastAsia="Times New Roman" w:hAnsi="Arial" w:cs="Arial"/>
          <w:color w:val="000000" w:themeColor="text1"/>
          <w:highlight w:val="yellow"/>
        </w:rPr>
        <w:t>[Email for FAFSA Completion Event]</w:t>
      </w:r>
    </w:p>
    <w:p w14:paraId="115C8966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60FC38E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E641D6">
        <w:rPr>
          <w:rFonts w:ascii="Arial" w:eastAsia="Times New Roman" w:hAnsi="Arial" w:cs="Arial"/>
          <w:b/>
          <w:color w:val="000000"/>
        </w:rPr>
        <w:t>What to Bring</w:t>
      </w:r>
    </w:p>
    <w:p w14:paraId="45CDEC96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641D6">
        <w:rPr>
          <w:rFonts w:ascii="Arial" w:eastAsia="Times New Roman" w:hAnsi="Arial" w:cs="Arial"/>
          <w:color w:val="000000"/>
        </w:rPr>
        <w:t xml:space="preserve">The following items are what you should bring to the event. </w:t>
      </w:r>
    </w:p>
    <w:p w14:paraId="07FA13B5" w14:textId="61BD305D" w:rsidR="00E641D6" w:rsidRPr="0079583B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FSA ID, if you have </w:t>
      </w:r>
      <w:r w:rsidR="793A9ECC" w:rsidRPr="59AF8CF3">
        <w:rPr>
          <w:rFonts w:ascii="Arial" w:eastAsia="Times New Roman" w:hAnsi="Arial" w:cs="Arial"/>
          <w:color w:val="000000" w:themeColor="text1"/>
        </w:rPr>
        <w:t xml:space="preserve">already applied and </w:t>
      </w:r>
      <w:r w:rsidRPr="59AF8CF3">
        <w:rPr>
          <w:rFonts w:ascii="Arial" w:eastAsia="Times New Roman" w:hAnsi="Arial" w:cs="Arial"/>
          <w:color w:val="000000" w:themeColor="text1"/>
        </w:rPr>
        <w:t xml:space="preserve">been assigned one. </w:t>
      </w:r>
      <w:r w:rsidR="1EBD641F" w:rsidRPr="59AF8CF3">
        <w:rPr>
          <w:rFonts w:ascii="Arial" w:eastAsia="Times New Roman" w:hAnsi="Arial" w:cs="Arial"/>
          <w:color w:val="000000" w:themeColor="text1"/>
        </w:rPr>
        <w:t xml:space="preserve">The FSA ID is a username and password you use to log in to the U.S. Department of Education online systems. </w:t>
      </w:r>
      <w:r w:rsidRPr="59AF8CF3">
        <w:rPr>
          <w:rFonts w:ascii="Arial" w:eastAsia="Times New Roman" w:hAnsi="Arial" w:cs="Arial"/>
          <w:color w:val="000000" w:themeColor="text1"/>
        </w:rPr>
        <w:t xml:space="preserve">You may have registered for your FSA ID during </w:t>
      </w:r>
      <w:r w:rsidRPr="59AF8CF3">
        <w:rPr>
          <w:rFonts w:ascii="Arial" w:eastAsia="Times New Roman" w:hAnsi="Arial" w:cs="Arial"/>
          <w:color w:val="000000" w:themeColor="text1"/>
          <w:highlight w:val="yellow"/>
        </w:rPr>
        <w:t>[Name of State’s ACAC program]</w:t>
      </w:r>
      <w:r w:rsidRPr="59AF8CF3">
        <w:rPr>
          <w:rFonts w:ascii="Arial" w:eastAsia="Times New Roman" w:hAnsi="Arial" w:cs="Arial"/>
          <w:color w:val="000000" w:themeColor="text1"/>
        </w:rPr>
        <w:t>. If you do not already have a</w:t>
      </w:r>
      <w:r w:rsidR="50B21357" w:rsidRPr="59AF8CF3">
        <w:rPr>
          <w:rFonts w:ascii="Arial" w:eastAsia="Times New Roman" w:hAnsi="Arial" w:cs="Arial"/>
          <w:color w:val="000000" w:themeColor="text1"/>
        </w:rPr>
        <w:t>n</w:t>
      </w:r>
      <w:r w:rsidRPr="59AF8CF3">
        <w:rPr>
          <w:rFonts w:ascii="Arial" w:eastAsia="Times New Roman" w:hAnsi="Arial" w:cs="Arial"/>
          <w:color w:val="000000" w:themeColor="text1"/>
        </w:rPr>
        <w:t xml:space="preserve"> FSA ID or if you have forgotten your FSA ID and need to retrieve it, you can go here: </w:t>
      </w:r>
      <w:r w:rsidR="50B21357" w:rsidRPr="59AF8CF3">
        <w:rPr>
          <w:rFonts w:ascii="Arial" w:hAnsi="Arial" w:cs="Arial"/>
        </w:rPr>
        <w:t>https://studentaid.gov/fsa-id/create-account/launch</w:t>
      </w:r>
      <w:r w:rsidRPr="59AF8CF3">
        <w:rPr>
          <w:rFonts w:ascii="Arial" w:eastAsia="Times New Roman" w:hAnsi="Arial" w:cs="Arial"/>
          <w:color w:val="000000" w:themeColor="text1"/>
        </w:rPr>
        <w:t>. Be sure to do this prior to the event!</w:t>
      </w:r>
    </w:p>
    <w:p w14:paraId="046B119C" w14:textId="690B5523" w:rsidR="0079583B" w:rsidRPr="0079583B" w:rsidRDefault="50B21357" w:rsidP="59AF8CF3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>Note that students and parents each need their own FSA ID.</w:t>
      </w:r>
    </w:p>
    <w:p w14:paraId="7205BDB0" w14:textId="7D4937F4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Social Security Number (SSN). </w:t>
      </w:r>
    </w:p>
    <w:p w14:paraId="614B0E62" w14:textId="77777777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driver's license (if any). </w:t>
      </w:r>
    </w:p>
    <w:p w14:paraId="6998E163" w14:textId="68A24911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current bank statements. </w:t>
      </w:r>
    </w:p>
    <w:p w14:paraId="290B751F" w14:textId="77777777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current business and investment mortgage information, business and farm records, stock, </w:t>
      </w:r>
      <w:proofErr w:type="gramStart"/>
      <w:r w:rsidRPr="59AF8CF3">
        <w:rPr>
          <w:rFonts w:ascii="Arial" w:eastAsia="Times New Roman" w:hAnsi="Arial" w:cs="Arial"/>
          <w:color w:val="000000" w:themeColor="text1"/>
        </w:rPr>
        <w:t>bond</w:t>
      </w:r>
      <w:proofErr w:type="gramEnd"/>
      <w:r w:rsidRPr="59AF8CF3">
        <w:rPr>
          <w:rFonts w:ascii="Arial" w:eastAsia="Times New Roman" w:hAnsi="Arial" w:cs="Arial"/>
          <w:color w:val="000000" w:themeColor="text1"/>
        </w:rPr>
        <w:t xml:space="preserve"> and other investment records. </w:t>
      </w:r>
    </w:p>
    <w:p w14:paraId="3798FE27" w14:textId="31CD6CAC" w:rsidR="00E641D6" w:rsidRPr="00E641D6" w:rsidRDefault="404E2675" w:rsidP="00406CC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59AF8CF3">
        <w:rPr>
          <w:rFonts w:ascii="Arial" w:eastAsia="Times New Roman" w:hAnsi="Arial" w:cs="Arial"/>
          <w:color w:val="000000" w:themeColor="text1"/>
        </w:rPr>
        <w:t xml:space="preserve">Your resident alien registration or permanent resident card (if you are not a U.S. citizen and are eligible for federal aid). </w:t>
      </w:r>
    </w:p>
    <w:p w14:paraId="799E1C37" w14:textId="0D7CF47B" w:rsidR="5B854C31" w:rsidRDefault="3A906285" w:rsidP="5B854C31">
      <w:pPr>
        <w:numPr>
          <w:ilvl w:val="0"/>
          <w:numId w:val="7"/>
        </w:numPr>
        <w:spacing w:after="0" w:line="240" w:lineRule="auto"/>
        <w:rPr>
          <w:color w:val="000000" w:themeColor="text1"/>
          <w:highlight w:val="yellow"/>
        </w:rPr>
      </w:pPr>
      <w:r w:rsidRPr="59AF8CF3">
        <w:rPr>
          <w:rFonts w:ascii="Arial" w:eastAsia="Times New Roman" w:hAnsi="Arial" w:cs="Arial"/>
          <w:color w:val="000000" w:themeColor="text1"/>
          <w:highlight w:val="yellow"/>
        </w:rPr>
        <w:t xml:space="preserve">[Include any additional information undocumented or </w:t>
      </w:r>
      <w:proofErr w:type="spellStart"/>
      <w:r w:rsidRPr="59AF8CF3">
        <w:rPr>
          <w:rFonts w:ascii="Arial" w:eastAsia="Times New Roman" w:hAnsi="Arial" w:cs="Arial"/>
          <w:color w:val="000000" w:themeColor="text1"/>
          <w:highlight w:val="yellow"/>
        </w:rPr>
        <w:t>DACAmented</w:t>
      </w:r>
      <w:proofErr w:type="spellEnd"/>
      <w:r w:rsidRPr="59AF8CF3">
        <w:rPr>
          <w:rFonts w:ascii="Arial" w:eastAsia="Times New Roman" w:hAnsi="Arial" w:cs="Arial"/>
          <w:color w:val="000000" w:themeColor="text1"/>
          <w:highlight w:val="yellow"/>
        </w:rPr>
        <w:t xml:space="preserve"> students need to </w:t>
      </w:r>
      <w:r w:rsidR="300485F0" w:rsidRPr="59AF8CF3">
        <w:rPr>
          <w:rFonts w:ascii="Arial" w:eastAsia="Times New Roman" w:hAnsi="Arial" w:cs="Arial"/>
          <w:color w:val="000000" w:themeColor="text1"/>
          <w:highlight w:val="yellow"/>
        </w:rPr>
        <w:t>apply</w:t>
      </w:r>
      <w:r w:rsidRPr="59AF8CF3">
        <w:rPr>
          <w:rFonts w:ascii="Arial" w:eastAsia="Times New Roman" w:hAnsi="Arial" w:cs="Arial"/>
          <w:color w:val="000000" w:themeColor="text1"/>
          <w:highlight w:val="yellow"/>
        </w:rPr>
        <w:t xml:space="preserve"> for state aid.]</w:t>
      </w:r>
    </w:p>
    <w:p w14:paraId="035AFA7C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4481221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257F3822">
        <w:rPr>
          <w:rFonts w:ascii="Arial" w:eastAsia="Times New Roman" w:hAnsi="Arial" w:cs="Arial"/>
          <w:color w:val="000000" w:themeColor="text1"/>
        </w:rPr>
        <w:t xml:space="preserve">For more information, visit the </w:t>
      </w:r>
      <w:r w:rsidRPr="257F3822">
        <w:rPr>
          <w:rFonts w:ascii="Arial" w:eastAsia="Times New Roman" w:hAnsi="Arial" w:cs="Arial"/>
          <w:color w:val="000000" w:themeColor="text1"/>
          <w:highlight w:val="yellow"/>
        </w:rPr>
        <w:t>[Name of State’s FAFSA Completion Event]</w:t>
      </w:r>
      <w:r w:rsidRPr="257F3822">
        <w:rPr>
          <w:rFonts w:ascii="Arial" w:eastAsia="Times New Roman" w:hAnsi="Arial" w:cs="Arial"/>
          <w:color w:val="000000" w:themeColor="text1"/>
        </w:rPr>
        <w:t xml:space="preserve"> website here:</w:t>
      </w:r>
    </w:p>
    <w:p w14:paraId="6BEC66D5" w14:textId="77777777" w:rsidR="00E641D6" w:rsidRPr="00E641D6" w:rsidRDefault="00E641D6" w:rsidP="00E641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257F3822">
        <w:rPr>
          <w:rFonts w:ascii="Arial" w:eastAsia="Times New Roman" w:hAnsi="Arial" w:cs="Arial"/>
          <w:color w:val="000000" w:themeColor="text1"/>
          <w:highlight w:val="yellow"/>
        </w:rPr>
        <w:t>[FAFSA Completion Event Website]</w:t>
      </w:r>
    </w:p>
    <w:p w14:paraId="19CDC5F3" w14:textId="0B533D39" w:rsidR="00984400" w:rsidRPr="00372CF1" w:rsidRDefault="00984400" w:rsidP="00E641D6">
      <w:pPr>
        <w:spacing w:after="0" w:line="240" w:lineRule="auto"/>
        <w:jc w:val="both"/>
        <w:rPr>
          <w:rFonts w:cs="Arial"/>
        </w:rPr>
      </w:pPr>
    </w:p>
    <w:sectPr w:rsidR="00984400" w:rsidRPr="00372CF1" w:rsidSect="003C1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179A" w14:textId="77777777" w:rsidR="00C408D8" w:rsidRDefault="00C408D8" w:rsidP="00C3492E">
      <w:pPr>
        <w:spacing w:after="0" w:line="240" w:lineRule="auto"/>
      </w:pPr>
      <w:r>
        <w:separator/>
      </w:r>
    </w:p>
  </w:endnote>
  <w:endnote w:type="continuationSeparator" w:id="0">
    <w:p w14:paraId="6520156B" w14:textId="77777777" w:rsidR="00C408D8" w:rsidRDefault="00C408D8" w:rsidP="00C3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D35E" w14:textId="77777777" w:rsidR="0079583B" w:rsidRDefault="00795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B939" w14:textId="77777777" w:rsidR="00E641D6" w:rsidRPr="006B730D" w:rsidRDefault="00E641D6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</w:pPr>
    <w:r w:rsidRPr="006B730D"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14:paraId="62078B4F" w14:textId="26ABC14E" w:rsidR="00E641D6" w:rsidRPr="006B730D" w:rsidRDefault="00E641D6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b/>
        <w:noProof/>
        <w:sz w:val="20"/>
        <w:szCs w:val="20"/>
      </w:rPr>
    </w:pPr>
    <w:r w:rsidRPr="006B730D">
      <w:rPr>
        <w:rFonts w:ascii="Cambria" w:eastAsia="Cambria" w:hAnsi="Cambria" w:cs="Times New Roman"/>
        <w:b/>
        <w:noProof/>
        <w:sz w:val="20"/>
        <w:szCs w:val="20"/>
      </w:rPr>
      <w:t>American College Application Campaign</w:t>
    </w:r>
    <w:r>
      <w:rPr>
        <w:rFonts w:ascii="Cambria" w:eastAsia="Cambria" w:hAnsi="Cambria" w:cs="Times New Roman"/>
        <w:b/>
        <w:noProof/>
        <w:sz w:val="20"/>
        <w:szCs w:val="20"/>
      </w:rPr>
      <w:br/>
      <w:t>ACT’s Center for Equity in Learning</w:t>
    </w:r>
  </w:p>
  <w:p w14:paraId="5723BE76" w14:textId="7F917274" w:rsidR="00E641D6" w:rsidRPr="00D62E87" w:rsidRDefault="00F342C7" w:rsidP="00C3492E">
    <w:pPr>
      <w:pStyle w:val="Footer"/>
      <w:jc w:val="center"/>
      <w:rPr>
        <w:color w:val="0D0D0D" w:themeColor="text1" w:themeTint="F2"/>
      </w:rPr>
    </w:pPr>
    <w:hyperlink r:id="rId1">
      <w:r w:rsidR="257F3822" w:rsidRPr="257F3822">
        <w:rPr>
          <w:rStyle w:val="Hyperlink"/>
          <w:rFonts w:ascii="Cambria" w:eastAsia="Cambria" w:hAnsi="Cambria"/>
          <w:noProof/>
          <w:sz w:val="20"/>
          <w:szCs w:val="20"/>
        </w:rPr>
        <w:t>https://equityinlearning.act.org/acac</w:t>
      </w:r>
    </w:hyperlink>
    <w:r w:rsidR="257F3822" w:rsidRPr="257F3822">
      <w:rPr>
        <w:rStyle w:val="Hyperlink"/>
        <w:rFonts w:ascii="Cambria" w:eastAsia="Cambria" w:hAnsi="Cambria"/>
        <w:noProof/>
        <w:color w:val="000000" w:themeColor="text1"/>
        <w:sz w:val="20"/>
        <w:szCs w:val="20"/>
        <w:u w:val="none"/>
      </w:rPr>
      <w:t xml:space="preserve"> | </w:t>
    </w:r>
    <w:hyperlink r:id="rId2">
      <w:r w:rsidR="257F3822" w:rsidRPr="257F3822">
        <w:rPr>
          <w:rStyle w:val="Hyperlink"/>
          <w:rFonts w:ascii="Cambria" w:eastAsia="Cambria" w:hAnsi="Cambria"/>
          <w:noProof/>
          <w:sz w:val="20"/>
          <w:szCs w:val="20"/>
        </w:rPr>
        <w:t>acac@ACT.org</w:t>
      </w:r>
    </w:hyperlink>
    <w:r w:rsidR="257F3822" w:rsidRPr="257F3822">
      <w:rPr>
        <w:rStyle w:val="Hyperlink"/>
        <w:rFonts w:ascii="Cambria" w:eastAsia="Cambria" w:hAnsi="Cambria"/>
        <w:noProof/>
        <w:color w:val="000000" w:themeColor="text1"/>
        <w:sz w:val="20"/>
        <w:szCs w:val="20"/>
        <w:u w:val="none"/>
      </w:rPr>
      <w:t xml:space="preserve"> </w:t>
    </w:r>
  </w:p>
  <w:p w14:paraId="57B8CC6C" w14:textId="6ED930A2" w:rsidR="5B854C31" w:rsidRDefault="6A7DA681" w:rsidP="6A7DA681">
    <w:pPr>
      <w:pStyle w:val="Footer"/>
      <w:jc w:val="right"/>
      <w:rPr>
        <w:rStyle w:val="Hyperlink"/>
        <w:rFonts w:ascii="Arial" w:eastAsia="Arial" w:hAnsi="Arial" w:cs="Arial"/>
        <w:i/>
        <w:iCs/>
        <w:noProof/>
        <w:color w:val="000000" w:themeColor="text1"/>
        <w:sz w:val="18"/>
        <w:szCs w:val="18"/>
        <w:u w:val="none"/>
      </w:rPr>
    </w:pPr>
    <w:r w:rsidRPr="6A7DA681">
      <w:rPr>
        <w:rStyle w:val="Hyperlink"/>
        <w:rFonts w:ascii="Arial" w:eastAsia="Arial" w:hAnsi="Arial" w:cs="Arial"/>
        <w:i/>
        <w:iCs/>
        <w:noProof/>
        <w:color w:val="000000" w:themeColor="text1"/>
        <w:sz w:val="18"/>
        <w:szCs w:val="18"/>
        <w:u w:val="none"/>
      </w:rPr>
      <w:t>© 2019; updated September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69D3" w14:textId="77777777" w:rsidR="0079583B" w:rsidRDefault="0079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E625" w14:textId="77777777" w:rsidR="00C408D8" w:rsidRDefault="00C408D8" w:rsidP="00C3492E">
      <w:pPr>
        <w:spacing w:after="0" w:line="240" w:lineRule="auto"/>
      </w:pPr>
      <w:r>
        <w:separator/>
      </w:r>
    </w:p>
  </w:footnote>
  <w:footnote w:type="continuationSeparator" w:id="0">
    <w:p w14:paraId="72159A7A" w14:textId="77777777" w:rsidR="00C408D8" w:rsidRDefault="00C408D8" w:rsidP="00C3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A19D" w14:textId="77777777" w:rsidR="0079583B" w:rsidRDefault="00795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854C31" w14:paraId="457CEA61" w14:textId="77777777" w:rsidTr="59AF8CF3">
      <w:trPr>
        <w:trHeight w:val="300"/>
      </w:trPr>
      <w:tc>
        <w:tcPr>
          <w:tcW w:w="3120" w:type="dxa"/>
        </w:tcPr>
        <w:p w14:paraId="7111111A" w14:textId="6247616F" w:rsidR="5B854C31" w:rsidRDefault="5B854C31" w:rsidP="59AF8CF3">
          <w:pPr>
            <w:pStyle w:val="Header"/>
            <w:ind w:left="-115"/>
          </w:pPr>
        </w:p>
      </w:tc>
      <w:tc>
        <w:tcPr>
          <w:tcW w:w="3120" w:type="dxa"/>
        </w:tcPr>
        <w:p w14:paraId="25A84F17" w14:textId="3FD0CF84" w:rsidR="5B854C31" w:rsidRDefault="5B854C31" w:rsidP="59AF8CF3">
          <w:pPr>
            <w:pStyle w:val="Header"/>
            <w:jc w:val="center"/>
          </w:pPr>
        </w:p>
      </w:tc>
      <w:tc>
        <w:tcPr>
          <w:tcW w:w="3120" w:type="dxa"/>
        </w:tcPr>
        <w:p w14:paraId="538D405F" w14:textId="0C0B54B4" w:rsidR="5B854C31" w:rsidRDefault="5B854C31" w:rsidP="59AF8CF3">
          <w:pPr>
            <w:pStyle w:val="Header"/>
            <w:ind w:right="-115"/>
            <w:jc w:val="right"/>
          </w:pPr>
        </w:p>
      </w:tc>
    </w:tr>
  </w:tbl>
  <w:p w14:paraId="36B7F6A1" w14:textId="36D5C54B" w:rsidR="5B854C31" w:rsidRDefault="5B854C31" w:rsidP="59AF8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5356" w14:textId="77777777" w:rsidR="0079583B" w:rsidRDefault="00795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147"/>
    <w:multiLevelType w:val="hybridMultilevel"/>
    <w:tmpl w:val="143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2B5A"/>
    <w:multiLevelType w:val="hybridMultilevel"/>
    <w:tmpl w:val="A5F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4A3"/>
    <w:multiLevelType w:val="hybridMultilevel"/>
    <w:tmpl w:val="A21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CD9ED886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01985"/>
    <w:multiLevelType w:val="hybridMultilevel"/>
    <w:tmpl w:val="718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53BC2"/>
    <w:multiLevelType w:val="hybridMultilevel"/>
    <w:tmpl w:val="8CF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F38DF"/>
    <w:multiLevelType w:val="hybridMultilevel"/>
    <w:tmpl w:val="E2B8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5835">
    <w:abstractNumId w:val="3"/>
  </w:num>
  <w:num w:numId="2" w16cid:durableId="325475208">
    <w:abstractNumId w:val="1"/>
  </w:num>
  <w:num w:numId="3" w16cid:durableId="1761176903">
    <w:abstractNumId w:val="2"/>
  </w:num>
  <w:num w:numId="4" w16cid:durableId="1800880584">
    <w:abstractNumId w:val="0"/>
  </w:num>
  <w:num w:numId="5" w16cid:durableId="1214806030">
    <w:abstractNumId w:val="5"/>
  </w:num>
  <w:num w:numId="6" w16cid:durableId="1376275833">
    <w:abstractNumId w:val="4"/>
  </w:num>
  <w:num w:numId="7" w16cid:durableId="710618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2E"/>
    <w:rsid w:val="00037EC2"/>
    <w:rsid w:val="000C0F94"/>
    <w:rsid w:val="001A02E3"/>
    <w:rsid w:val="002320D8"/>
    <w:rsid w:val="00235163"/>
    <w:rsid w:val="002C3CA1"/>
    <w:rsid w:val="00360EC6"/>
    <w:rsid w:val="00372CF1"/>
    <w:rsid w:val="00381459"/>
    <w:rsid w:val="003967E9"/>
    <w:rsid w:val="003C10C8"/>
    <w:rsid w:val="003C750D"/>
    <w:rsid w:val="00406CCE"/>
    <w:rsid w:val="00523A9F"/>
    <w:rsid w:val="00627E9C"/>
    <w:rsid w:val="006860F9"/>
    <w:rsid w:val="006B01D9"/>
    <w:rsid w:val="00713325"/>
    <w:rsid w:val="0074397D"/>
    <w:rsid w:val="007528A7"/>
    <w:rsid w:val="00761FA3"/>
    <w:rsid w:val="007757C8"/>
    <w:rsid w:val="0079583B"/>
    <w:rsid w:val="0090420E"/>
    <w:rsid w:val="00904651"/>
    <w:rsid w:val="00984400"/>
    <w:rsid w:val="00984CE5"/>
    <w:rsid w:val="009C207E"/>
    <w:rsid w:val="00A45BF6"/>
    <w:rsid w:val="00AB132D"/>
    <w:rsid w:val="00AD7AEA"/>
    <w:rsid w:val="00B93F4E"/>
    <w:rsid w:val="00BF5958"/>
    <w:rsid w:val="00C3492E"/>
    <w:rsid w:val="00C408D8"/>
    <w:rsid w:val="00C516EE"/>
    <w:rsid w:val="00CB38EB"/>
    <w:rsid w:val="00CC64BA"/>
    <w:rsid w:val="00D3435B"/>
    <w:rsid w:val="00D62E87"/>
    <w:rsid w:val="00DF72B7"/>
    <w:rsid w:val="00E122EA"/>
    <w:rsid w:val="00E641D6"/>
    <w:rsid w:val="00E9479C"/>
    <w:rsid w:val="00EE3CE4"/>
    <w:rsid w:val="00F30AB5"/>
    <w:rsid w:val="00F342C7"/>
    <w:rsid w:val="00F71FE3"/>
    <w:rsid w:val="00F75947"/>
    <w:rsid w:val="08A97B99"/>
    <w:rsid w:val="0C91174F"/>
    <w:rsid w:val="0E759ED7"/>
    <w:rsid w:val="0F6BC7B5"/>
    <w:rsid w:val="18B9DD77"/>
    <w:rsid w:val="1EBD641F"/>
    <w:rsid w:val="257F3822"/>
    <w:rsid w:val="300485F0"/>
    <w:rsid w:val="304D38DC"/>
    <w:rsid w:val="329E78FD"/>
    <w:rsid w:val="354E0888"/>
    <w:rsid w:val="3A906285"/>
    <w:rsid w:val="3C2C32E6"/>
    <w:rsid w:val="3FCAF97D"/>
    <w:rsid w:val="404E2675"/>
    <w:rsid w:val="40D4832E"/>
    <w:rsid w:val="50B21357"/>
    <w:rsid w:val="52976AFB"/>
    <w:rsid w:val="5698B2B1"/>
    <w:rsid w:val="57054253"/>
    <w:rsid w:val="584DAB6F"/>
    <w:rsid w:val="59AF8CF3"/>
    <w:rsid w:val="59E97BD0"/>
    <w:rsid w:val="5B6C23D4"/>
    <w:rsid w:val="5B854C31"/>
    <w:rsid w:val="6A7DA681"/>
    <w:rsid w:val="6D260585"/>
    <w:rsid w:val="6E11DAF2"/>
    <w:rsid w:val="793A9ECC"/>
    <w:rsid w:val="7B79811F"/>
    <w:rsid w:val="7F73B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A0F4"/>
  <w15:chartTrackingRefBased/>
  <w15:docId w15:val="{CD92B504-A50A-4738-BBB1-73917173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72CF1"/>
    <w:pPr>
      <w:keepNext/>
      <w:numPr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2E"/>
  </w:style>
  <w:style w:type="paragraph" w:styleId="Footer">
    <w:name w:val="footer"/>
    <w:basedOn w:val="Normal"/>
    <w:link w:val="Foot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92E"/>
  </w:style>
  <w:style w:type="character" w:styleId="Hyperlink">
    <w:name w:val="Hyperlink"/>
    <w:basedOn w:val="DefaultParagraphFont"/>
    <w:uiPriority w:val="99"/>
    <w:unhideWhenUsed/>
    <w:rsid w:val="00C349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9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72CF1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paragraph" w:styleId="Title">
    <w:name w:val="Title"/>
    <w:basedOn w:val="BodyText3"/>
    <w:link w:val="TitleChar"/>
    <w:qFormat/>
    <w:rsid w:val="00372CF1"/>
    <w:pPr>
      <w:spacing w:after="0" w:line="240" w:lineRule="auto"/>
      <w:jc w:val="both"/>
    </w:pPr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72CF1"/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72CF1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2CF1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7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A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E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EA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95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equityinlearning.act.org/acac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2E840FB-CCEE-4362-A1E5-F687C7576C3B}">
    <t:Anchor>
      <t:Comment id="1433367349"/>
    </t:Anchor>
    <t:History>
      <t:Event id="{804E6688-057B-4466-A894-B1DEAAC1D25E}" time="2023-04-27T20:58:58.254Z">
        <t:Attribution userId="S::kingli@act.org::7edc81e2-172c-402f-9cad-cf3e4c0d04ea" userProvider="AD" userName="Lisa King"/>
        <t:Anchor>
          <t:Comment id="1433367349"/>
        </t:Anchor>
        <t:Create/>
      </t:Event>
      <t:Event id="{6491C7AA-8586-49F0-B28B-2D40019439AE}" time="2023-04-27T20:58:58.254Z">
        <t:Attribution userId="S::kingli@act.org::7edc81e2-172c-402f-9cad-cf3e4c0d04ea" userProvider="AD" userName="Lisa King"/>
        <t:Anchor>
          <t:Comment id="1433367349"/>
        </t:Anchor>
        <t:Assign userId="S::enriquea@act.org::a14a8bf1-e11a-42da-83b6-d14b2b2602e5" userProvider="AD" userName="Adrienne Enriquez (Vendor)"/>
      </t:Event>
      <t:Event id="{A245244C-4061-4D4B-BFBC-E9BBFAA6B1BA}" time="2023-04-27T20:58:58.254Z">
        <t:Attribution userId="S::kingli@act.org::7edc81e2-172c-402f-9cad-cf3e4c0d04ea" userProvider="AD" userName="Lisa King"/>
        <t:Anchor>
          <t:Comment id="1433367349"/>
        </t:Anchor>
        <t:SetTitle title="@Adrienne Enriquez (Vendor) We may want to hold off on posting this as a resource until NCAN's summer training. That way we're including accurate informati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C04A1D06E62408115324EEAD3BBAA" ma:contentTypeVersion="17" ma:contentTypeDescription="Create a new document." ma:contentTypeScope="" ma:versionID="eed3aacae2d2507fa0fe0602a76e971c">
  <xsd:schema xmlns:xsd="http://www.w3.org/2001/XMLSchema" xmlns:xs="http://www.w3.org/2001/XMLSchema" xmlns:p="http://schemas.microsoft.com/office/2006/metadata/properties" xmlns:ns2="eb38c7a6-ca66-4fb8-a3eb-4614782e6621" xmlns:ns3="88d52b19-7992-44c0-bcfc-15d7d1670a78" xmlns:ns4="a0dee75e-c88c-4141-be6a-f87053e3339a" targetNamespace="http://schemas.microsoft.com/office/2006/metadata/properties" ma:root="true" ma:fieldsID="3a41f1b1094138630aa9843d1b69036a" ns2:_="" ns3:_="" ns4:_="">
    <xsd:import namespace="eb38c7a6-ca66-4fb8-a3eb-4614782e6621"/>
    <xsd:import namespace="88d52b19-7992-44c0-bcfc-15d7d1670a7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c7a6-ca66-4fb8-a3eb-4614782e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2b19-7992-44c0-bcfc-15d7d167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170f66-0fc6-4f86-825a-37ce72781655}" ma:internalName="TaxCatchAll" ma:showField="CatchAllData" ma:web="88d52b19-7992-44c0-bcfc-15d7d167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lcf76f155ced4ddcb4097134ff3c332f xmlns="eb38c7a6-ca66-4fb8-a3eb-4614782e66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C49C8-D00F-476A-9EA1-732108F2A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c7a6-ca66-4fb8-a3eb-4614782e6621"/>
    <ds:schemaRef ds:uri="88d52b19-7992-44c0-bcfc-15d7d1670a78"/>
    <ds:schemaRef ds:uri="a0dee75e-c88c-4141-be6a-f87053e3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DAFD8-9547-4009-B3DB-B095AD634BB7}">
  <ds:schemaRefs>
    <ds:schemaRef ds:uri="http://schemas.microsoft.com/office/2006/metadata/properties"/>
    <ds:schemaRef ds:uri="http://schemas.microsoft.com/office/infopath/2007/PartnerControls"/>
    <ds:schemaRef ds:uri="a0dee75e-c88c-4141-be6a-f87053e3339a"/>
    <ds:schemaRef ds:uri="eb38c7a6-ca66-4fb8-a3eb-4614782e6621"/>
  </ds:schemaRefs>
</ds:datastoreItem>
</file>

<file path=customXml/itemProps3.xml><?xml version="1.0" encoding="utf-8"?>
<ds:datastoreItem xmlns:ds="http://schemas.openxmlformats.org/officeDocument/2006/customXml" ds:itemID="{72C64DC0-B5D9-4073-B936-17EC728BD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Chapman</dc:creator>
  <cp:keywords/>
  <dc:description/>
  <cp:lastModifiedBy>Lisa King</cp:lastModifiedBy>
  <cp:revision>2</cp:revision>
  <dcterms:created xsi:type="dcterms:W3CDTF">2023-11-01T18:15:00Z</dcterms:created>
  <dcterms:modified xsi:type="dcterms:W3CDTF">2023-11-01T18:15:00Z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0x010100721C04A1D06E62408115324EEAD3BBAA</vt:lpwstr>
  </property>
  <property fmtid="{D5CDD505-2E9C-101B-9397-08002B2CF9AE}" pid="3" name="MSIP_Label_b1a9ee2d-7f97-43f8-9c16-151195c3e305_Enabled">
    <vt:lpwstr>true</vt:lpwstr>
  </property>
  <property fmtid="{D5CDD505-2E9C-101B-9397-08002B2CF9AE}" pid="4" name="MSIP_Label_b1a9ee2d-7f97-43f8-9c16-151195c3e305_SetDate">
    <vt:lpwstr>2023-04-27T20:55:54Z</vt:lpwstr>
  </property>
  <property fmtid="{D5CDD505-2E9C-101B-9397-08002B2CF9AE}" pid="5" name="MSIP_Label_b1a9ee2d-7f97-43f8-9c16-151195c3e305_Method">
    <vt:lpwstr>Standard</vt:lpwstr>
  </property>
  <property fmtid="{D5CDD505-2E9C-101B-9397-08002B2CF9AE}" pid="6" name="MSIP_Label_b1a9ee2d-7f97-43f8-9c16-151195c3e305_Name">
    <vt:lpwstr>b1a9ee2d-7f97-43f8-9c16-151195c3e305</vt:lpwstr>
  </property>
  <property fmtid="{D5CDD505-2E9C-101B-9397-08002B2CF9AE}" pid="7" name="MSIP_Label_b1a9ee2d-7f97-43f8-9c16-151195c3e305_SiteId">
    <vt:lpwstr>65cb0346-9d88-41d9-8ca6-f72047670d0f</vt:lpwstr>
  </property>
  <property fmtid="{D5CDD505-2E9C-101B-9397-08002B2CF9AE}" pid="8" name="MSIP_Label_b1a9ee2d-7f97-43f8-9c16-151195c3e305_ActionId">
    <vt:lpwstr>c57db21f-3a7a-4e8b-adab-922343091575</vt:lpwstr>
  </property>
  <property fmtid="{D5CDD505-2E9C-101B-9397-08002B2CF9AE}" pid="9" name="MSIP_Label_b1a9ee2d-7f97-43f8-9c16-151195c3e305_ContentBits">
    <vt:lpwstr>0</vt:lpwstr>
  </property>
  <property fmtid="{D5CDD505-2E9C-101B-9397-08002B2CF9AE}" pid="10" name="MediaServiceImageTags">
    <vt:lpwstr/>
  </property>
</Properties>
</file>