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3A50FE3C" w14:textId="5D548DAD" w:rsidR="00AB132D" w:rsidRDefault="00AB132D" w:rsidP="00A9637E">
      <w:pPr>
        <w:pStyle w:val="Title"/>
        <w:jc w:val="left"/>
        <w:rPr>
          <w:b/>
          <w:bCs w:val="0"/>
          <w:iCs/>
          <w:color w:val="000000"/>
          <w:sz w:val="24"/>
          <w:szCs w:val="28"/>
          <w:lang w:val="en-US" w:eastAsia="x-none"/>
        </w:rPr>
      </w:pPr>
    </w:p>
    <w:p w14:paraId="117536B3" w14:textId="59D2542A" w:rsidR="00643D39" w:rsidRPr="00643D39" w:rsidRDefault="00643D39" w:rsidP="00643D39">
      <w:pPr>
        <w:keepNext/>
        <w:spacing w:after="0" w:line="240" w:lineRule="auto"/>
        <w:ind w:left="360" w:hanging="360"/>
        <w:outlineLvl w:val="1"/>
        <w:rPr>
          <w:rFonts w:ascii="Arial" w:eastAsia="Times New Roman" w:hAnsi="Arial" w:cs="Times New Roman"/>
          <w:b/>
          <w:bCs/>
          <w:iCs/>
          <w:color w:val="000000"/>
          <w:sz w:val="24"/>
          <w:szCs w:val="24"/>
          <w:lang w:eastAsia="x-none"/>
        </w:rPr>
      </w:pPr>
      <w:bookmarkStart w:id="0" w:name="_Toc477040926"/>
      <w:r w:rsidRPr="00643D39">
        <w:rPr>
          <w:rFonts w:ascii="Arial" w:eastAsia="Times New Roman" w:hAnsi="Arial" w:cs="Times New Roman"/>
          <w:b/>
          <w:bCs/>
          <w:iCs/>
          <w:color w:val="000000"/>
          <w:sz w:val="28"/>
          <w:szCs w:val="28"/>
          <w:lang w:eastAsia="x-none"/>
        </w:rPr>
        <w:t>Sample Invitation Letter</w:t>
      </w:r>
      <w:bookmarkEnd w:id="0"/>
      <w:r w:rsidR="00ED3075">
        <w:rPr>
          <w:rFonts w:ascii="Arial" w:eastAsia="Times New Roman" w:hAnsi="Arial" w:cs="Times New Roman"/>
          <w:b/>
          <w:bCs/>
          <w:iCs/>
          <w:color w:val="000000"/>
          <w:sz w:val="28"/>
          <w:szCs w:val="28"/>
          <w:lang w:eastAsia="x-none"/>
        </w:rPr>
        <w:t xml:space="preserve"> for Potential Host Sites</w:t>
      </w:r>
    </w:p>
    <w:p w14:paraId="58C02686" w14:textId="77777777" w:rsidR="00643D39" w:rsidRPr="00643D39" w:rsidRDefault="00643D39" w:rsidP="00643D39">
      <w:pPr>
        <w:spacing w:after="0" w:line="240" w:lineRule="auto"/>
        <w:rPr>
          <w:rFonts w:ascii="Arial" w:eastAsia="Times New Roman" w:hAnsi="Arial" w:cs="Times New Roman"/>
          <w:b/>
          <w:bCs/>
          <w:noProof/>
          <w:color w:val="000000"/>
          <w:sz w:val="24"/>
          <w:szCs w:val="24"/>
        </w:rPr>
      </w:pPr>
    </w:p>
    <w:p w14:paraId="3FF5461A" w14:textId="7797F479" w:rsidR="00682EC4" w:rsidRPr="00EB656D" w:rsidRDefault="5FE552BB" w:rsidP="61C7269F">
      <w:pPr>
        <w:spacing w:after="0" w:line="240" w:lineRule="auto"/>
        <w:rPr>
          <w:rFonts w:ascii="Arial" w:eastAsia="Times New Roman" w:hAnsi="Arial" w:cs="Arial"/>
          <w:i/>
          <w:iCs/>
          <w:color w:val="000000"/>
        </w:rPr>
      </w:pPr>
      <w:r w:rsidRPr="61C7269F">
        <w:rPr>
          <w:rFonts w:ascii="Arial" w:eastAsia="Times New Roman" w:hAnsi="Arial" w:cs="Arial"/>
          <w:i/>
          <w:iCs/>
          <w:color w:val="000000" w:themeColor="text1"/>
        </w:rPr>
        <w:t>State Coordinators are encouraged to use this letter as a template when recruiting new potential host sites</w:t>
      </w:r>
      <w:r w:rsidR="535F2FF0" w:rsidRPr="61C7269F">
        <w:rPr>
          <w:rFonts w:ascii="Arial" w:eastAsia="Times New Roman" w:hAnsi="Arial" w:cs="Arial"/>
          <w:i/>
          <w:iCs/>
          <w:color w:val="000000" w:themeColor="text1"/>
        </w:rPr>
        <w:t xml:space="preserve"> or reaching back to former host sites</w:t>
      </w:r>
      <w:r w:rsidRPr="61C7269F">
        <w:rPr>
          <w:rFonts w:ascii="Arial" w:eastAsia="Times New Roman" w:hAnsi="Arial" w:cs="Arial"/>
          <w:i/>
          <w:iCs/>
          <w:color w:val="000000" w:themeColor="text1"/>
        </w:rPr>
        <w:t xml:space="preserve">. </w:t>
      </w:r>
      <w:r w:rsidR="535F2FF0" w:rsidRPr="61C7269F">
        <w:rPr>
          <w:rFonts w:ascii="Arial" w:eastAsia="Times New Roman" w:hAnsi="Arial" w:cs="Arial"/>
          <w:i/>
          <w:iCs/>
          <w:color w:val="000000" w:themeColor="text1"/>
        </w:rPr>
        <w:t xml:space="preserve">The letter can come from state coordinators or other steering committee members. While host sites have traditionally been high schools, some states are seeing success in community-based organizations hosting efforts to reach more students and recent high school graduates who did not enroll in college. </w:t>
      </w:r>
      <w:r w:rsidRPr="61C7269F">
        <w:rPr>
          <w:rFonts w:ascii="Arial" w:eastAsia="Times New Roman" w:hAnsi="Arial" w:cs="Arial"/>
          <w:i/>
          <w:iCs/>
          <w:color w:val="000000" w:themeColor="text1"/>
        </w:rPr>
        <w:t xml:space="preserve">In addition to this letter, consider </w:t>
      </w:r>
      <w:r w:rsidR="25DCACFB" w:rsidRPr="61C7269F">
        <w:rPr>
          <w:rFonts w:ascii="Arial" w:eastAsia="Times New Roman" w:hAnsi="Arial" w:cs="Arial"/>
          <w:i/>
          <w:iCs/>
          <w:color w:val="000000" w:themeColor="text1"/>
        </w:rPr>
        <w:t>including</w:t>
      </w:r>
      <w:r w:rsidRPr="61C7269F">
        <w:rPr>
          <w:rFonts w:ascii="Arial" w:eastAsia="Times New Roman" w:hAnsi="Arial" w:cs="Arial"/>
          <w:i/>
          <w:iCs/>
          <w:color w:val="000000" w:themeColor="text1"/>
        </w:rPr>
        <w:t xml:space="preserve"> the ACAC</w:t>
      </w:r>
      <w:r w:rsidR="25DCACFB" w:rsidRPr="61C7269F">
        <w:rPr>
          <w:rFonts w:ascii="Arial" w:eastAsia="Times New Roman" w:hAnsi="Arial" w:cs="Arial"/>
          <w:i/>
          <w:iCs/>
          <w:color w:val="000000" w:themeColor="text1"/>
        </w:rPr>
        <w:t xml:space="preserve">’s </w:t>
      </w:r>
      <w:r w:rsidRPr="61C7269F">
        <w:rPr>
          <w:rFonts w:ascii="Arial" w:eastAsia="Times New Roman" w:hAnsi="Arial" w:cs="Arial"/>
          <w:i/>
          <w:iCs/>
          <w:color w:val="000000" w:themeColor="text1"/>
        </w:rPr>
        <w:t>Why Join</w:t>
      </w:r>
      <w:r w:rsidR="25DCACFB" w:rsidRPr="61C7269F">
        <w:rPr>
          <w:rFonts w:ascii="Arial" w:eastAsia="Times New Roman" w:hAnsi="Arial" w:cs="Arial"/>
          <w:i/>
          <w:iCs/>
          <w:color w:val="000000" w:themeColor="text1"/>
        </w:rPr>
        <w:t>?</w:t>
      </w:r>
      <w:r w:rsidRPr="61C7269F">
        <w:rPr>
          <w:rFonts w:ascii="Arial" w:eastAsia="Times New Roman" w:hAnsi="Arial" w:cs="Arial"/>
          <w:i/>
          <w:iCs/>
          <w:color w:val="000000" w:themeColor="text1"/>
        </w:rPr>
        <w:t xml:space="preserve"> document and </w:t>
      </w:r>
      <w:r w:rsidR="25DCACFB" w:rsidRPr="61C7269F">
        <w:rPr>
          <w:rFonts w:ascii="Arial" w:eastAsia="Times New Roman" w:hAnsi="Arial" w:cs="Arial"/>
          <w:i/>
          <w:iCs/>
          <w:color w:val="000000" w:themeColor="text1"/>
        </w:rPr>
        <w:t>Host Site FAQ</w:t>
      </w:r>
      <w:r w:rsidR="476F14E3" w:rsidRPr="61C7269F">
        <w:rPr>
          <w:rFonts w:ascii="Arial" w:eastAsia="Times New Roman" w:hAnsi="Arial" w:cs="Arial"/>
          <w:i/>
          <w:iCs/>
          <w:color w:val="000000" w:themeColor="text1"/>
        </w:rPr>
        <w:t xml:space="preserve"> document.</w:t>
      </w:r>
    </w:p>
    <w:p w14:paraId="2900B5AD" w14:textId="1B4669A5" w:rsidR="00581B94" w:rsidRDefault="00581B94" w:rsidP="00632415">
      <w:pPr>
        <w:spacing w:after="0" w:line="240" w:lineRule="auto"/>
        <w:rPr>
          <w:rFonts w:ascii="Arial" w:eastAsia="Times New Roman" w:hAnsi="Arial" w:cs="Arial"/>
          <w:bCs/>
          <w:color w:val="000000"/>
        </w:rPr>
      </w:pPr>
    </w:p>
    <w:p w14:paraId="774F9077" w14:textId="2D7F5997" w:rsidR="00581B94" w:rsidRDefault="476F14E3"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highlight w:val="yellow"/>
        </w:rPr>
        <w:t>[Insert date and state campaign logo</w:t>
      </w:r>
      <w:r w:rsidR="53FB1C13" w:rsidRPr="61C7269F">
        <w:rPr>
          <w:rFonts w:ascii="Arial" w:eastAsia="Times New Roman" w:hAnsi="Arial" w:cs="Arial"/>
          <w:color w:val="000000" w:themeColor="text1"/>
          <w:highlight w:val="yellow"/>
        </w:rPr>
        <w:t xml:space="preserve"> with ACAC logo</w:t>
      </w:r>
      <w:r w:rsidRPr="61C7269F">
        <w:rPr>
          <w:rFonts w:ascii="Arial" w:eastAsia="Times New Roman" w:hAnsi="Arial" w:cs="Arial"/>
          <w:color w:val="000000" w:themeColor="text1"/>
          <w:highlight w:val="yellow"/>
        </w:rPr>
        <w:t>]</w:t>
      </w:r>
    </w:p>
    <w:p w14:paraId="6415C0BA" w14:textId="77777777" w:rsidR="00581B94" w:rsidRDefault="00581B94" w:rsidP="00632415">
      <w:pPr>
        <w:spacing w:after="0" w:line="240" w:lineRule="auto"/>
        <w:rPr>
          <w:rFonts w:ascii="Arial" w:eastAsia="Times New Roman" w:hAnsi="Arial" w:cs="Arial"/>
          <w:bCs/>
          <w:color w:val="000000"/>
        </w:rPr>
      </w:pPr>
    </w:p>
    <w:p w14:paraId="5E92D70B" w14:textId="2880FAA0" w:rsidR="00643D39" w:rsidRPr="00643D39"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Dear </w:t>
      </w:r>
      <w:r w:rsidRPr="61C7269F">
        <w:rPr>
          <w:rFonts w:ascii="Arial" w:eastAsia="Times New Roman" w:hAnsi="Arial" w:cs="Arial"/>
          <w:color w:val="000000" w:themeColor="text1"/>
          <w:highlight w:val="yellow"/>
        </w:rPr>
        <w:t>[Superintendent/Principal/School Counselor/Executive Director Name]</w:t>
      </w:r>
      <w:r w:rsidRPr="61C7269F">
        <w:rPr>
          <w:rFonts w:ascii="Arial" w:eastAsia="Times New Roman" w:hAnsi="Arial" w:cs="Arial"/>
          <w:color w:val="000000" w:themeColor="text1"/>
        </w:rPr>
        <w:t>,</w:t>
      </w:r>
    </w:p>
    <w:p w14:paraId="42509E35" w14:textId="77777777" w:rsidR="00643D39" w:rsidRPr="00643D39" w:rsidRDefault="00643D39" w:rsidP="00632415">
      <w:pPr>
        <w:spacing w:after="0" w:line="240" w:lineRule="auto"/>
        <w:rPr>
          <w:rFonts w:ascii="Arial" w:eastAsia="Times New Roman" w:hAnsi="Arial" w:cs="Arial"/>
          <w:bCs/>
          <w:color w:val="000000"/>
        </w:rPr>
      </w:pPr>
    </w:p>
    <w:p w14:paraId="75EBE795" w14:textId="53AD629C" w:rsidR="00BD1ABA"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As part of a national initiative sponsored by ACT</w:t>
      </w:r>
      <w:r w:rsidR="1C2F0B7B" w:rsidRPr="61C7269F">
        <w:rPr>
          <w:rFonts w:ascii="Arial" w:eastAsia="Times New Roman" w:hAnsi="Arial" w:cs="Arial"/>
          <w:color w:val="000000" w:themeColor="text1"/>
        </w:rPr>
        <w:t>’s Center for Equity in Learning</w:t>
      </w:r>
      <w:r w:rsidRPr="61C7269F">
        <w:rPr>
          <w:rFonts w:ascii="Arial" w:eastAsia="Times New Roman" w:hAnsi="Arial" w:cs="Arial"/>
          <w:color w:val="000000" w:themeColor="text1"/>
        </w:rPr>
        <w:t xml:space="preserve">, </w:t>
      </w:r>
      <w:r w:rsidRPr="61C7269F">
        <w:rPr>
          <w:rFonts w:ascii="Arial" w:eastAsia="Times New Roman" w:hAnsi="Arial" w:cs="Arial"/>
          <w:color w:val="000000" w:themeColor="text1"/>
          <w:highlight w:val="yellow"/>
        </w:rPr>
        <w:t>[state name]</w:t>
      </w:r>
      <w:r w:rsidRPr="61C7269F">
        <w:rPr>
          <w:rFonts w:ascii="Arial" w:eastAsia="Times New Roman" w:hAnsi="Arial" w:cs="Arial"/>
          <w:color w:val="000000" w:themeColor="text1"/>
        </w:rPr>
        <w:t xml:space="preserve"> has joined the </w:t>
      </w:r>
      <w:hyperlink r:id="rId11">
        <w:r w:rsidRPr="61C7269F">
          <w:rPr>
            <w:rStyle w:val="Hyperlink"/>
            <w:rFonts w:ascii="Arial" w:eastAsia="Times New Roman" w:hAnsi="Arial" w:cs="Arial"/>
          </w:rPr>
          <w:t>American College Application Campaign</w:t>
        </w:r>
      </w:hyperlink>
      <w:r w:rsidRPr="61C7269F">
        <w:rPr>
          <w:rFonts w:ascii="Arial" w:eastAsia="Times New Roman" w:hAnsi="Arial" w:cs="Arial"/>
          <w:color w:val="000000" w:themeColor="text1"/>
        </w:rPr>
        <w:t xml:space="preserve"> (ACAC) and will host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on </w:t>
      </w:r>
      <w:r w:rsidRPr="61C7269F">
        <w:rPr>
          <w:rFonts w:ascii="Arial" w:eastAsia="Times New Roman" w:hAnsi="Arial" w:cs="Arial"/>
          <w:color w:val="000000" w:themeColor="text1"/>
          <w:highlight w:val="yellow"/>
        </w:rPr>
        <w:t>[dates]</w:t>
      </w:r>
      <w:r w:rsidRPr="61C7269F">
        <w:rPr>
          <w:rFonts w:ascii="Arial" w:eastAsia="Times New Roman" w:hAnsi="Arial" w:cs="Arial"/>
          <w:color w:val="000000" w:themeColor="text1"/>
        </w:rPr>
        <w:t xml:space="preserve">. This will be the </w:t>
      </w:r>
      <w:r w:rsidRPr="61C7269F">
        <w:rPr>
          <w:rFonts w:ascii="Arial" w:eastAsia="Times New Roman" w:hAnsi="Arial" w:cs="Arial"/>
          <w:color w:val="000000" w:themeColor="text1"/>
          <w:highlight w:val="yellow"/>
        </w:rPr>
        <w:t>[number]</w:t>
      </w:r>
      <w:r w:rsidRPr="61C7269F">
        <w:rPr>
          <w:rFonts w:ascii="Arial" w:eastAsia="Times New Roman" w:hAnsi="Arial" w:cs="Arial"/>
          <w:color w:val="000000" w:themeColor="text1"/>
        </w:rPr>
        <w:t xml:space="preserve"> year that </w:t>
      </w:r>
      <w:r w:rsidRPr="61C7269F">
        <w:rPr>
          <w:rFonts w:ascii="Arial" w:eastAsia="Times New Roman" w:hAnsi="Arial" w:cs="Arial"/>
          <w:color w:val="000000" w:themeColor="text1"/>
          <w:highlight w:val="yellow"/>
        </w:rPr>
        <w:t>[state]</w:t>
      </w:r>
      <w:r w:rsidRPr="61C7269F">
        <w:rPr>
          <w:rFonts w:ascii="Arial" w:eastAsia="Times New Roman" w:hAnsi="Arial" w:cs="Arial"/>
          <w:color w:val="000000" w:themeColor="text1"/>
        </w:rPr>
        <w:t xml:space="preserve"> has hosted a college application event! </w:t>
      </w:r>
    </w:p>
    <w:p w14:paraId="4BA3AECC" w14:textId="77777777" w:rsidR="00BD1ABA" w:rsidRDefault="00BD1ABA" w:rsidP="00632415">
      <w:pPr>
        <w:spacing w:after="0" w:line="240" w:lineRule="auto"/>
        <w:rPr>
          <w:rFonts w:ascii="Arial" w:eastAsia="Times New Roman" w:hAnsi="Arial" w:cs="Arial"/>
          <w:bCs/>
          <w:color w:val="000000"/>
        </w:rPr>
      </w:pPr>
    </w:p>
    <w:p w14:paraId="29D22F99" w14:textId="1D81EDAD" w:rsidR="00643D39" w:rsidRPr="00643D39"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The goal of ACAC and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is to increase the number of first-generation </w:t>
      </w:r>
      <w:r w:rsidR="1583977D" w:rsidRPr="61C7269F">
        <w:rPr>
          <w:rFonts w:ascii="Arial" w:eastAsia="Times New Roman" w:hAnsi="Arial" w:cs="Arial"/>
          <w:color w:val="000000" w:themeColor="text1"/>
        </w:rPr>
        <w:t>college</w:t>
      </w:r>
      <w:r w:rsidR="44ADFFC9" w:rsidRPr="61C7269F">
        <w:rPr>
          <w:rFonts w:ascii="Arial" w:eastAsia="Times New Roman" w:hAnsi="Arial" w:cs="Arial"/>
          <w:color w:val="000000" w:themeColor="text1"/>
        </w:rPr>
        <w:t>-going</w:t>
      </w:r>
      <w:r w:rsidR="1583977D" w:rsidRPr="61C7269F">
        <w:rPr>
          <w:rFonts w:ascii="Arial" w:eastAsia="Times New Roman" w:hAnsi="Arial" w:cs="Arial"/>
          <w:color w:val="000000" w:themeColor="text1"/>
        </w:rPr>
        <w:t xml:space="preserve"> </w:t>
      </w:r>
      <w:r w:rsidRPr="61C7269F">
        <w:rPr>
          <w:rFonts w:ascii="Arial" w:eastAsia="Times New Roman" w:hAnsi="Arial" w:cs="Arial"/>
          <w:color w:val="000000" w:themeColor="text1"/>
        </w:rPr>
        <w:t xml:space="preserve">students and students from low-income families who pursue a postsecondary education by assisting high school seniors as they navigate the college admissions process, ensuring each participating student submits at least one admissions application. As we know, if </w:t>
      </w:r>
      <w:r w:rsidRPr="61C7269F">
        <w:rPr>
          <w:rFonts w:ascii="Arial" w:eastAsia="Times New Roman" w:hAnsi="Arial" w:cs="Arial"/>
          <w:color w:val="000000" w:themeColor="text1"/>
          <w:highlight w:val="yellow"/>
        </w:rPr>
        <w:t>[state name]</w:t>
      </w:r>
      <w:r w:rsidRPr="61C7269F">
        <w:rPr>
          <w:rFonts w:ascii="Arial" w:eastAsia="Times New Roman" w:hAnsi="Arial" w:cs="Arial"/>
          <w:color w:val="000000" w:themeColor="text1"/>
        </w:rPr>
        <w:t xml:space="preserve"> is to develop the educated workforce needed for progressive economic development, we need to significantly increase the number of first</w:t>
      </w:r>
      <w:r w:rsidR="1583977D" w:rsidRPr="61C7269F">
        <w:rPr>
          <w:rFonts w:ascii="Arial" w:eastAsia="Times New Roman" w:hAnsi="Arial" w:cs="Arial"/>
          <w:color w:val="000000" w:themeColor="text1"/>
        </w:rPr>
        <w:t>-</w:t>
      </w:r>
      <w:r w:rsidRPr="61C7269F">
        <w:rPr>
          <w:rFonts w:ascii="Arial" w:eastAsia="Times New Roman" w:hAnsi="Arial" w:cs="Arial"/>
          <w:color w:val="000000" w:themeColor="text1"/>
        </w:rPr>
        <w:t xml:space="preserve">generation </w:t>
      </w:r>
      <w:r w:rsidR="1583977D" w:rsidRPr="61C7269F">
        <w:rPr>
          <w:rFonts w:ascii="Arial" w:eastAsia="Times New Roman" w:hAnsi="Arial" w:cs="Arial"/>
          <w:color w:val="000000" w:themeColor="text1"/>
        </w:rPr>
        <w:t xml:space="preserve">college </w:t>
      </w:r>
      <w:r w:rsidRPr="61C7269F">
        <w:rPr>
          <w:rFonts w:ascii="Arial" w:eastAsia="Times New Roman" w:hAnsi="Arial" w:cs="Arial"/>
          <w:color w:val="000000" w:themeColor="text1"/>
        </w:rPr>
        <w:t>students and students from low-income families pursuing and completing a certificate program, associate degree, or a bachelor’s degree.</w:t>
      </w:r>
    </w:p>
    <w:p w14:paraId="7F78B9F9" w14:textId="77777777" w:rsidR="00643D39" w:rsidRPr="00643D39" w:rsidRDefault="00643D39" w:rsidP="00632415">
      <w:pPr>
        <w:spacing w:after="0" w:line="240" w:lineRule="auto"/>
        <w:rPr>
          <w:rFonts w:ascii="Arial" w:eastAsia="Times New Roman" w:hAnsi="Arial" w:cs="Arial"/>
          <w:bCs/>
          <w:color w:val="000000"/>
        </w:rPr>
      </w:pPr>
    </w:p>
    <w:p w14:paraId="55838AE7" w14:textId="4AED8DBD" w:rsidR="00643D39" w:rsidRPr="00643D39"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We are seeking schools and organizations interested in participating in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We believe that this initiative will complement the work your community is already doing to increase awareness of college preparedness and the application process. As a result of your participation in this program, we anticipate that your school or organization will experience an increased number of students submitting college applications.</w:t>
      </w:r>
    </w:p>
    <w:p w14:paraId="3274AD17" w14:textId="77777777" w:rsidR="00643D39" w:rsidRPr="00643D39" w:rsidRDefault="00643D39" w:rsidP="00632415">
      <w:pPr>
        <w:spacing w:after="0" w:line="240" w:lineRule="auto"/>
        <w:rPr>
          <w:rFonts w:ascii="Arial" w:eastAsia="Times New Roman" w:hAnsi="Arial" w:cs="Arial"/>
          <w:bCs/>
          <w:color w:val="000000"/>
        </w:rPr>
      </w:pPr>
    </w:p>
    <w:p w14:paraId="412117C8" w14:textId="551DBBD8" w:rsidR="00643D39" w:rsidRPr="00643D39" w:rsidRDefault="0DB6EBE0" w:rsidP="61C7269F">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If your school or organization commits to hosting a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event, a </w:t>
      </w:r>
      <w:r w:rsidR="4DB551C5" w:rsidRPr="61C7269F">
        <w:rPr>
          <w:rFonts w:ascii="Arial" w:eastAsia="Times New Roman" w:hAnsi="Arial" w:cs="Arial"/>
          <w:color w:val="000000" w:themeColor="text1"/>
        </w:rPr>
        <w:t>s</w:t>
      </w:r>
      <w:r w:rsidRPr="61C7269F">
        <w:rPr>
          <w:rFonts w:ascii="Arial" w:eastAsia="Times New Roman" w:hAnsi="Arial" w:cs="Arial"/>
          <w:color w:val="000000" w:themeColor="text1"/>
        </w:rPr>
        <w:t xml:space="preserve">ite </w:t>
      </w:r>
      <w:r w:rsidR="4DB551C5" w:rsidRPr="61C7269F">
        <w:rPr>
          <w:rFonts w:ascii="Arial" w:eastAsia="Times New Roman" w:hAnsi="Arial" w:cs="Arial"/>
          <w:color w:val="000000" w:themeColor="text1"/>
        </w:rPr>
        <w:t>c</w:t>
      </w:r>
      <w:r w:rsidRPr="61C7269F">
        <w:rPr>
          <w:rFonts w:ascii="Arial" w:eastAsia="Times New Roman" w:hAnsi="Arial" w:cs="Arial"/>
          <w:color w:val="000000" w:themeColor="text1"/>
        </w:rPr>
        <w:t xml:space="preserve">oordinator will need to be identified, typically a school counselor, teacher, or other support person responsible for college and career planning/support. Your coordinator will be asked to plan and implement an event during your regular operating hours on a day or days during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to assist seniors as they complete a college application.</w:t>
      </w:r>
    </w:p>
    <w:p w14:paraId="2D9A37FD" w14:textId="77777777" w:rsidR="00643D39" w:rsidRPr="00643D39" w:rsidRDefault="00643D39" w:rsidP="00632415">
      <w:pPr>
        <w:spacing w:after="0" w:line="240" w:lineRule="auto"/>
        <w:rPr>
          <w:rFonts w:ascii="Arial" w:eastAsia="Times New Roman" w:hAnsi="Arial" w:cs="Arial"/>
          <w:bCs/>
          <w:color w:val="000000"/>
        </w:rPr>
      </w:pPr>
    </w:p>
    <w:p w14:paraId="0733597F" w14:textId="6BE2F2A6" w:rsidR="00EB656D"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will provide training to your </w:t>
      </w:r>
      <w:r w:rsidR="6799BDB1" w:rsidRPr="61C7269F">
        <w:rPr>
          <w:rFonts w:ascii="Arial" w:eastAsia="Times New Roman" w:hAnsi="Arial" w:cs="Arial"/>
          <w:color w:val="000000" w:themeColor="text1"/>
        </w:rPr>
        <w:t>s</w:t>
      </w:r>
      <w:r w:rsidRPr="61C7269F">
        <w:rPr>
          <w:rFonts w:ascii="Arial" w:eastAsia="Times New Roman" w:hAnsi="Arial" w:cs="Arial"/>
          <w:color w:val="000000" w:themeColor="text1"/>
        </w:rPr>
        <w:t xml:space="preserve">ite </w:t>
      </w:r>
      <w:r w:rsidR="6799BDB1" w:rsidRPr="61C7269F">
        <w:rPr>
          <w:rFonts w:ascii="Arial" w:eastAsia="Times New Roman" w:hAnsi="Arial" w:cs="Arial"/>
          <w:color w:val="000000" w:themeColor="text1"/>
        </w:rPr>
        <w:t>c</w:t>
      </w:r>
      <w:r w:rsidRPr="61C7269F">
        <w:rPr>
          <w:rFonts w:ascii="Arial" w:eastAsia="Times New Roman" w:hAnsi="Arial" w:cs="Arial"/>
          <w:color w:val="000000" w:themeColor="text1"/>
        </w:rPr>
        <w:t xml:space="preserve">oordinator regarding how to implement the program including organizing, planning, using volunteers, encouraging student participation, and securing application fee waivers for </w:t>
      </w:r>
      <w:r w:rsidR="56DF0D77" w:rsidRPr="61C7269F">
        <w:rPr>
          <w:rFonts w:ascii="Arial" w:eastAsia="Times New Roman" w:hAnsi="Arial" w:cs="Arial"/>
          <w:color w:val="000000" w:themeColor="text1"/>
        </w:rPr>
        <w:t xml:space="preserve">students from </w:t>
      </w:r>
      <w:r w:rsidRPr="61C7269F">
        <w:rPr>
          <w:rFonts w:ascii="Arial" w:eastAsia="Times New Roman" w:hAnsi="Arial" w:cs="Arial"/>
          <w:color w:val="000000" w:themeColor="text1"/>
        </w:rPr>
        <w:t xml:space="preserve">low-income </w:t>
      </w:r>
      <w:r w:rsidR="56DF0D77" w:rsidRPr="61C7269F">
        <w:rPr>
          <w:rFonts w:ascii="Arial" w:eastAsia="Times New Roman" w:hAnsi="Arial" w:cs="Arial"/>
          <w:color w:val="000000" w:themeColor="text1"/>
        </w:rPr>
        <w:t>families</w:t>
      </w:r>
      <w:r w:rsidRPr="61C7269F">
        <w:rPr>
          <w:rFonts w:ascii="Arial" w:eastAsia="Times New Roman" w:hAnsi="Arial" w:cs="Arial"/>
          <w:color w:val="000000" w:themeColor="text1"/>
        </w:rPr>
        <w:t xml:space="preserve">. Training will be available </w:t>
      </w:r>
      <w:r w:rsidRPr="61C7269F">
        <w:rPr>
          <w:rFonts w:ascii="Arial" w:eastAsia="Times New Roman" w:hAnsi="Arial" w:cs="Arial"/>
          <w:color w:val="000000" w:themeColor="text1"/>
          <w:highlight w:val="yellow"/>
        </w:rPr>
        <w:t>[dates]</w:t>
      </w:r>
      <w:r w:rsidRPr="61C7269F">
        <w:rPr>
          <w:rFonts w:ascii="Arial" w:eastAsia="Times New Roman" w:hAnsi="Arial" w:cs="Arial"/>
          <w:color w:val="000000" w:themeColor="text1"/>
        </w:rPr>
        <w:t xml:space="preserve"> through [</w:t>
      </w:r>
      <w:r w:rsidRPr="61C7269F">
        <w:rPr>
          <w:rFonts w:ascii="Arial" w:eastAsia="Times New Roman" w:hAnsi="Arial" w:cs="Arial"/>
          <w:color w:val="000000" w:themeColor="text1"/>
          <w:highlight w:val="yellow"/>
        </w:rPr>
        <w:t>in-person, webinar, conference call]</w:t>
      </w:r>
      <w:r w:rsidRPr="61C7269F">
        <w:rPr>
          <w:rFonts w:ascii="Arial" w:eastAsia="Times New Roman" w:hAnsi="Arial" w:cs="Arial"/>
          <w:color w:val="000000" w:themeColor="text1"/>
        </w:rPr>
        <w:t xml:space="preserve">. Details regarding </w:t>
      </w:r>
      <w:r w:rsidRPr="61C7269F">
        <w:rPr>
          <w:rFonts w:ascii="Arial" w:eastAsia="Times New Roman" w:hAnsi="Arial" w:cs="Arial"/>
          <w:color w:val="000000" w:themeColor="text1"/>
        </w:rPr>
        <w:lastRenderedPageBreak/>
        <w:t xml:space="preserve">training will be sent to registered sites </w:t>
      </w:r>
      <w:proofErr w:type="gramStart"/>
      <w:r w:rsidRPr="61C7269F">
        <w:rPr>
          <w:rFonts w:ascii="Arial" w:eastAsia="Times New Roman" w:hAnsi="Arial" w:cs="Arial"/>
          <w:color w:val="000000" w:themeColor="text1"/>
        </w:rPr>
        <w:t>at a later date</w:t>
      </w:r>
      <w:proofErr w:type="gramEnd"/>
      <w:r w:rsidR="535F2FF0" w:rsidRPr="61C7269F">
        <w:rPr>
          <w:rFonts w:ascii="Arial" w:eastAsia="Times New Roman" w:hAnsi="Arial" w:cs="Arial"/>
          <w:color w:val="000000" w:themeColor="text1"/>
        </w:rPr>
        <w:t>. In addition, your state coordinator can provide you with direction in identifying volunteers to assist your local initiative</w:t>
      </w:r>
      <w:r w:rsidRPr="61C7269F">
        <w:rPr>
          <w:rFonts w:ascii="Arial" w:eastAsia="Times New Roman" w:hAnsi="Arial" w:cs="Arial"/>
          <w:color w:val="000000" w:themeColor="text1"/>
        </w:rPr>
        <w:t xml:space="preserve">. </w:t>
      </w:r>
    </w:p>
    <w:p w14:paraId="23B51A39" w14:textId="77777777" w:rsidR="00EB656D" w:rsidRDefault="00EB656D" w:rsidP="00632415">
      <w:pPr>
        <w:spacing w:after="0" w:line="240" w:lineRule="auto"/>
        <w:rPr>
          <w:rFonts w:ascii="Arial" w:eastAsia="Times New Roman" w:hAnsi="Arial" w:cs="Arial"/>
          <w:bCs/>
          <w:color w:val="000000"/>
        </w:rPr>
      </w:pPr>
    </w:p>
    <w:p w14:paraId="1062A0B5" w14:textId="6C6A2D89" w:rsidR="00643D39" w:rsidRPr="00643D39"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is available to provide technical assistance as your </w:t>
      </w:r>
      <w:r w:rsidR="6799BDB1" w:rsidRPr="61C7269F">
        <w:rPr>
          <w:rFonts w:ascii="Arial" w:eastAsia="Times New Roman" w:hAnsi="Arial" w:cs="Arial"/>
          <w:color w:val="000000" w:themeColor="text1"/>
        </w:rPr>
        <w:t>s</w:t>
      </w:r>
      <w:r w:rsidRPr="61C7269F">
        <w:rPr>
          <w:rFonts w:ascii="Arial" w:eastAsia="Times New Roman" w:hAnsi="Arial" w:cs="Arial"/>
          <w:color w:val="000000" w:themeColor="text1"/>
        </w:rPr>
        <w:t xml:space="preserve">ite </w:t>
      </w:r>
      <w:r w:rsidR="6799BDB1" w:rsidRPr="61C7269F">
        <w:rPr>
          <w:rFonts w:ascii="Arial" w:eastAsia="Times New Roman" w:hAnsi="Arial" w:cs="Arial"/>
          <w:color w:val="000000" w:themeColor="text1"/>
        </w:rPr>
        <w:t>c</w:t>
      </w:r>
      <w:r w:rsidRPr="61C7269F">
        <w:rPr>
          <w:rFonts w:ascii="Arial" w:eastAsia="Times New Roman" w:hAnsi="Arial" w:cs="Arial"/>
          <w:color w:val="000000" w:themeColor="text1"/>
        </w:rPr>
        <w:t xml:space="preserve">oordinator plans and implements the Campaign locally. And, lastly, a guidebook/toolkit of resources including sample letters, schedules, and checklists will be provided. There is no cost to join the Campaign. We anticipate this event will be held at least one day during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Other than those commitments, your </w:t>
      </w:r>
      <w:r w:rsidRPr="61C7269F">
        <w:rPr>
          <w:rFonts w:ascii="Arial" w:eastAsia="Times New Roman" w:hAnsi="Arial" w:cs="Arial"/>
          <w:color w:val="000000" w:themeColor="text1"/>
          <w:highlight w:val="yellow"/>
        </w:rPr>
        <w:t>[State’s Campaign name]</w:t>
      </w:r>
      <w:r w:rsidRPr="61C7269F">
        <w:rPr>
          <w:rFonts w:ascii="Arial" w:eastAsia="Times New Roman" w:hAnsi="Arial" w:cs="Arial"/>
          <w:color w:val="000000" w:themeColor="text1"/>
        </w:rPr>
        <w:t xml:space="preserve"> activities can be as big or little as you want to make them – although we encourage you to assist students in advance of the program to ensure they are prepared! So, additional time dedicated to the program will vary by school.</w:t>
      </w:r>
    </w:p>
    <w:p w14:paraId="32BBF148" w14:textId="77777777" w:rsidR="00643D39" w:rsidRPr="00643D39" w:rsidRDefault="00643D39" w:rsidP="00632415">
      <w:pPr>
        <w:spacing w:after="0" w:line="240" w:lineRule="auto"/>
        <w:rPr>
          <w:rFonts w:ascii="Arial" w:eastAsia="Times New Roman" w:hAnsi="Arial" w:cs="Arial"/>
          <w:bCs/>
          <w:color w:val="000000"/>
        </w:rPr>
      </w:pPr>
    </w:p>
    <w:p w14:paraId="6F243377" w14:textId="3DACE3A6" w:rsidR="00643D39" w:rsidRDefault="0DB6EBE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Please let us know if you are interested in joining the Campaign no later than </w:t>
      </w:r>
      <w:r w:rsidRPr="61C7269F">
        <w:rPr>
          <w:rFonts w:ascii="Arial" w:eastAsia="Times New Roman" w:hAnsi="Arial" w:cs="Arial"/>
          <w:color w:val="000000" w:themeColor="text1"/>
          <w:highlight w:val="yellow"/>
        </w:rPr>
        <w:t>[date]</w:t>
      </w:r>
      <w:r w:rsidRPr="61C7269F">
        <w:rPr>
          <w:rFonts w:ascii="Arial" w:eastAsia="Times New Roman" w:hAnsi="Arial" w:cs="Arial"/>
          <w:color w:val="000000" w:themeColor="text1"/>
        </w:rPr>
        <w:t xml:space="preserve"> by completing the registration form (link or enclosed) </w:t>
      </w:r>
      <w:r w:rsidRPr="61C7269F">
        <w:rPr>
          <w:rFonts w:ascii="Arial" w:eastAsia="Times New Roman" w:hAnsi="Arial" w:cs="Arial"/>
          <w:color w:val="000000" w:themeColor="text1"/>
          <w:highlight w:val="yellow"/>
        </w:rPr>
        <w:t>[</w:t>
      </w:r>
      <w:r w:rsidRPr="61C7269F">
        <w:rPr>
          <w:rFonts w:ascii="Arial" w:eastAsia="Times New Roman" w:hAnsi="Arial" w:cs="Arial"/>
          <w:i/>
          <w:iCs/>
          <w:color w:val="000000" w:themeColor="text1"/>
          <w:highlight w:val="yellow"/>
        </w:rPr>
        <w:t>provide a link or include the form in your invitation</w:t>
      </w:r>
      <w:r w:rsidRPr="61C7269F">
        <w:rPr>
          <w:rFonts w:ascii="Arial" w:eastAsia="Times New Roman" w:hAnsi="Arial" w:cs="Arial"/>
          <w:color w:val="000000" w:themeColor="text1"/>
          <w:highlight w:val="yellow"/>
        </w:rPr>
        <w:t>]</w:t>
      </w:r>
      <w:r w:rsidRPr="61C7269F">
        <w:rPr>
          <w:rFonts w:ascii="Arial" w:eastAsia="Times New Roman" w:hAnsi="Arial" w:cs="Arial"/>
          <w:color w:val="000000" w:themeColor="text1"/>
        </w:rPr>
        <w:t>.</w:t>
      </w:r>
    </w:p>
    <w:p w14:paraId="2CA61D24" w14:textId="58B87355" w:rsidR="008216BC" w:rsidRDefault="008216BC" w:rsidP="00632415">
      <w:pPr>
        <w:spacing w:after="0" w:line="240" w:lineRule="auto"/>
        <w:rPr>
          <w:rFonts w:ascii="Arial" w:eastAsia="Times New Roman" w:hAnsi="Arial" w:cs="Arial"/>
          <w:bCs/>
          <w:color w:val="000000"/>
        </w:rPr>
      </w:pPr>
    </w:p>
    <w:p w14:paraId="372D7133" w14:textId="500CE145" w:rsidR="008216BC" w:rsidRPr="00643D39" w:rsidRDefault="68128BF0" w:rsidP="5B13F772">
      <w:pPr>
        <w:spacing w:after="0" w:line="240" w:lineRule="auto"/>
        <w:rPr>
          <w:rFonts w:ascii="Arial" w:eastAsia="Times New Roman" w:hAnsi="Arial" w:cs="Arial"/>
          <w:color w:val="000000"/>
        </w:rPr>
      </w:pPr>
      <w:r w:rsidRPr="61C7269F">
        <w:rPr>
          <w:rFonts w:ascii="Arial" w:eastAsia="Times New Roman" w:hAnsi="Arial" w:cs="Arial"/>
          <w:color w:val="000000" w:themeColor="text1"/>
        </w:rPr>
        <w:t xml:space="preserve">To learn more about </w:t>
      </w:r>
      <w:r w:rsidRPr="61C7269F">
        <w:rPr>
          <w:rFonts w:ascii="Arial" w:eastAsia="Times New Roman" w:hAnsi="Arial" w:cs="Arial"/>
          <w:color w:val="000000" w:themeColor="text1"/>
          <w:highlight w:val="yellow"/>
        </w:rPr>
        <w:t>[State Campaign name</w:t>
      </w:r>
      <w:r w:rsidR="1129BD93" w:rsidRPr="61C7269F">
        <w:rPr>
          <w:rFonts w:ascii="Arial" w:eastAsia="Times New Roman" w:hAnsi="Arial" w:cs="Arial"/>
          <w:color w:val="000000" w:themeColor="text1"/>
          <w:highlight w:val="yellow"/>
        </w:rPr>
        <w:t>]</w:t>
      </w:r>
      <w:r w:rsidR="1129BD93" w:rsidRPr="61C7269F">
        <w:rPr>
          <w:rFonts w:ascii="Arial" w:eastAsia="Times New Roman" w:hAnsi="Arial" w:cs="Arial"/>
          <w:color w:val="000000" w:themeColor="text1"/>
        </w:rPr>
        <w:t xml:space="preserve">, visit our website at </w:t>
      </w:r>
      <w:r w:rsidR="1129BD93" w:rsidRPr="61C7269F">
        <w:rPr>
          <w:rFonts w:ascii="Arial" w:eastAsia="Times New Roman" w:hAnsi="Arial" w:cs="Arial"/>
          <w:color w:val="000000" w:themeColor="text1"/>
          <w:highlight w:val="yellow"/>
        </w:rPr>
        <w:t>[insert web link]</w:t>
      </w:r>
      <w:r w:rsidR="1129BD93" w:rsidRPr="61C7269F">
        <w:rPr>
          <w:rFonts w:ascii="Arial" w:eastAsia="Times New Roman" w:hAnsi="Arial" w:cs="Arial"/>
          <w:color w:val="000000" w:themeColor="text1"/>
        </w:rPr>
        <w:t xml:space="preserve">. To learn more about the national effort we are part of, the American College Application Campaign, visit </w:t>
      </w:r>
      <w:hyperlink r:id="rId12">
        <w:r w:rsidR="1129BD93" w:rsidRPr="61C7269F">
          <w:rPr>
            <w:rStyle w:val="Hyperlink"/>
            <w:rFonts w:ascii="Arial" w:hAnsi="Arial" w:cs="Arial"/>
          </w:rPr>
          <w:t>https://equityinlearning.act.org/acac/</w:t>
        </w:r>
      </w:hyperlink>
      <w:r w:rsidR="1129BD93" w:rsidRPr="61C7269F">
        <w:rPr>
          <w:rFonts w:ascii="Arial" w:hAnsi="Arial" w:cs="Arial"/>
        </w:rPr>
        <w:t>.</w:t>
      </w:r>
    </w:p>
    <w:p w14:paraId="5AD7540A" w14:textId="77777777" w:rsidR="00643D39" w:rsidRPr="00643D39" w:rsidRDefault="00643D39" w:rsidP="00632415">
      <w:pPr>
        <w:spacing w:after="0" w:line="240" w:lineRule="auto"/>
        <w:rPr>
          <w:rFonts w:ascii="Arial" w:eastAsia="Times New Roman" w:hAnsi="Arial" w:cs="Arial"/>
          <w:bCs/>
          <w:color w:val="000000"/>
        </w:rPr>
      </w:pPr>
    </w:p>
    <w:p w14:paraId="4E458D8F" w14:textId="5AFF10D3" w:rsidR="00643D39" w:rsidRDefault="0DB6EBE0" w:rsidP="00632415">
      <w:pPr>
        <w:pStyle w:val="Title"/>
        <w:jc w:val="left"/>
        <w:rPr>
          <w:rFonts w:cs="Arial"/>
          <w:color w:val="000000"/>
          <w:sz w:val="22"/>
          <w:szCs w:val="22"/>
          <w:lang w:val="en-US"/>
        </w:rPr>
      </w:pPr>
      <w:r w:rsidRPr="61C7269F">
        <w:rPr>
          <w:rFonts w:cs="Arial"/>
          <w:color w:val="000000" w:themeColor="text1"/>
          <w:sz w:val="22"/>
          <w:szCs w:val="22"/>
          <w:lang w:val="en-US"/>
        </w:rPr>
        <w:t xml:space="preserve">We hope that you will join this exciting initiative! Should you have any questions about </w:t>
      </w:r>
      <w:r w:rsidRPr="61C7269F">
        <w:rPr>
          <w:rFonts w:cs="Arial"/>
          <w:color w:val="000000" w:themeColor="text1"/>
          <w:sz w:val="22"/>
          <w:szCs w:val="22"/>
          <w:highlight w:val="yellow"/>
          <w:lang w:val="en-US"/>
        </w:rPr>
        <w:t>[State’s Campaign name]</w:t>
      </w:r>
      <w:r w:rsidRPr="61C7269F">
        <w:rPr>
          <w:rFonts w:cs="Arial"/>
          <w:color w:val="000000" w:themeColor="text1"/>
          <w:sz w:val="22"/>
          <w:szCs w:val="22"/>
          <w:lang w:val="en-US"/>
        </w:rPr>
        <w:t xml:space="preserve">, please do not hesitate to contact </w:t>
      </w:r>
      <w:r w:rsidRPr="61C7269F">
        <w:rPr>
          <w:rFonts w:cs="Arial"/>
          <w:color w:val="000000" w:themeColor="text1"/>
          <w:sz w:val="22"/>
          <w:szCs w:val="22"/>
          <w:highlight w:val="yellow"/>
          <w:lang w:val="en-US"/>
        </w:rPr>
        <w:t>[</w:t>
      </w:r>
      <w:r w:rsidR="535F2FF0" w:rsidRPr="61C7269F">
        <w:rPr>
          <w:rFonts w:cs="Arial"/>
          <w:color w:val="000000" w:themeColor="text1"/>
          <w:sz w:val="22"/>
          <w:szCs w:val="22"/>
          <w:highlight w:val="yellow"/>
          <w:lang w:val="en-US"/>
        </w:rPr>
        <w:t xml:space="preserve">me, </w:t>
      </w:r>
      <w:r w:rsidRPr="61C7269F">
        <w:rPr>
          <w:rFonts w:cs="Arial"/>
          <w:color w:val="000000" w:themeColor="text1"/>
          <w:sz w:val="22"/>
          <w:szCs w:val="22"/>
          <w:highlight w:val="yellow"/>
          <w:lang w:val="en-US"/>
        </w:rPr>
        <w:t>State Coordinator’s Name]</w:t>
      </w:r>
      <w:r w:rsidRPr="61C7269F">
        <w:rPr>
          <w:rFonts w:cs="Arial"/>
          <w:color w:val="000000" w:themeColor="text1"/>
          <w:sz w:val="22"/>
          <w:szCs w:val="22"/>
          <w:lang w:val="en-US"/>
        </w:rPr>
        <w:t xml:space="preserve">, </w:t>
      </w:r>
      <w:r w:rsidRPr="61C7269F">
        <w:rPr>
          <w:rFonts w:cs="Arial"/>
          <w:color w:val="000000" w:themeColor="text1"/>
          <w:sz w:val="22"/>
          <w:szCs w:val="22"/>
          <w:highlight w:val="yellow"/>
          <w:lang w:val="en-US"/>
        </w:rPr>
        <w:t xml:space="preserve">[State’s </w:t>
      </w:r>
      <w:r w:rsidR="5E1B9751" w:rsidRPr="61C7269F">
        <w:rPr>
          <w:rFonts w:cs="Arial"/>
          <w:color w:val="000000" w:themeColor="text1"/>
          <w:sz w:val="22"/>
          <w:szCs w:val="22"/>
          <w:highlight w:val="yellow"/>
          <w:lang w:val="en-US"/>
        </w:rPr>
        <w:t xml:space="preserve">Coordinator’s </w:t>
      </w:r>
      <w:r w:rsidRPr="61C7269F">
        <w:rPr>
          <w:rFonts w:cs="Arial"/>
          <w:color w:val="000000" w:themeColor="text1"/>
          <w:sz w:val="22"/>
          <w:szCs w:val="22"/>
          <w:highlight w:val="yellow"/>
          <w:lang w:val="en-US"/>
        </w:rPr>
        <w:t>title]</w:t>
      </w:r>
      <w:r w:rsidRPr="61C7269F">
        <w:rPr>
          <w:rFonts w:cs="Arial"/>
          <w:color w:val="000000" w:themeColor="text1"/>
          <w:sz w:val="22"/>
          <w:szCs w:val="22"/>
          <w:lang w:val="en-US"/>
        </w:rPr>
        <w:t xml:space="preserve">, at </w:t>
      </w:r>
      <w:r w:rsidRPr="61C7269F">
        <w:rPr>
          <w:rFonts w:cs="Arial"/>
          <w:color w:val="000000" w:themeColor="text1"/>
          <w:sz w:val="22"/>
          <w:szCs w:val="22"/>
          <w:highlight w:val="yellow"/>
          <w:lang w:val="en-US"/>
        </w:rPr>
        <w:t>[email address]</w:t>
      </w:r>
      <w:r w:rsidRPr="61C7269F">
        <w:rPr>
          <w:rFonts w:cs="Arial"/>
          <w:color w:val="000000" w:themeColor="text1"/>
          <w:sz w:val="22"/>
          <w:szCs w:val="22"/>
          <w:lang w:val="en-US"/>
        </w:rPr>
        <w:t xml:space="preserve"> or by phone at </w:t>
      </w:r>
      <w:r w:rsidRPr="61C7269F">
        <w:rPr>
          <w:rFonts w:cs="Arial"/>
          <w:color w:val="000000" w:themeColor="text1"/>
          <w:sz w:val="22"/>
          <w:szCs w:val="22"/>
          <w:highlight w:val="yellow"/>
          <w:lang w:val="en-US"/>
        </w:rPr>
        <w:t>[phone number]</w:t>
      </w:r>
      <w:r w:rsidRPr="61C7269F">
        <w:rPr>
          <w:rFonts w:cs="Arial"/>
          <w:color w:val="000000" w:themeColor="text1"/>
          <w:sz w:val="22"/>
          <w:szCs w:val="22"/>
          <w:lang w:val="en-US"/>
        </w:rPr>
        <w:t>.</w:t>
      </w:r>
    </w:p>
    <w:p w14:paraId="48AC00AC" w14:textId="77777777" w:rsidR="00643D39" w:rsidRDefault="00643D39" w:rsidP="00632415">
      <w:pPr>
        <w:pStyle w:val="Title"/>
        <w:jc w:val="left"/>
        <w:rPr>
          <w:rFonts w:cs="Arial"/>
          <w:color w:val="000000"/>
          <w:sz w:val="22"/>
          <w:szCs w:val="22"/>
          <w:lang w:val="en-US"/>
        </w:rPr>
      </w:pPr>
    </w:p>
    <w:p w14:paraId="7D1DA9ED" w14:textId="10B2C5C5" w:rsidR="00643D39" w:rsidRDefault="00643D39" w:rsidP="00632415">
      <w:pPr>
        <w:pStyle w:val="Title"/>
        <w:jc w:val="left"/>
        <w:rPr>
          <w:rFonts w:cs="Arial"/>
          <w:color w:val="000000"/>
          <w:sz w:val="22"/>
          <w:szCs w:val="22"/>
          <w:lang w:val="en-US"/>
        </w:rPr>
      </w:pPr>
      <w:r>
        <w:rPr>
          <w:rFonts w:cs="Arial"/>
          <w:color w:val="000000"/>
          <w:sz w:val="22"/>
          <w:szCs w:val="22"/>
          <w:lang w:val="en-US"/>
        </w:rPr>
        <w:t>Sincerely,</w:t>
      </w:r>
    </w:p>
    <w:p w14:paraId="4A1B3450" w14:textId="77777777" w:rsidR="00643D39" w:rsidRDefault="00643D39" w:rsidP="00632415">
      <w:pPr>
        <w:pStyle w:val="Title"/>
        <w:jc w:val="left"/>
        <w:rPr>
          <w:rFonts w:cs="Arial"/>
          <w:color w:val="000000"/>
          <w:sz w:val="22"/>
          <w:szCs w:val="22"/>
          <w:lang w:val="en-US"/>
        </w:rPr>
      </w:pPr>
    </w:p>
    <w:p w14:paraId="4602864B" w14:textId="5E5EF29A" w:rsidR="000F4149" w:rsidRDefault="0DB6EBE0" w:rsidP="5B13F772">
      <w:pPr>
        <w:pStyle w:val="Title"/>
        <w:jc w:val="left"/>
        <w:rPr>
          <w:b/>
          <w:color w:val="000000"/>
          <w:sz w:val="24"/>
          <w:highlight w:val="yellow"/>
          <w:lang w:val="en-US"/>
        </w:rPr>
      </w:pPr>
      <w:r w:rsidRPr="61C7269F">
        <w:rPr>
          <w:rFonts w:cs="Arial"/>
          <w:color w:val="000000" w:themeColor="text1"/>
          <w:sz w:val="22"/>
          <w:szCs w:val="22"/>
          <w:highlight w:val="yellow"/>
          <w:lang w:val="en-US"/>
        </w:rPr>
        <w:t>[insert name]</w:t>
      </w:r>
    </w:p>
    <w:p w14:paraId="10D3EB9B" w14:textId="77777777" w:rsidR="000F4149" w:rsidRPr="000F4149" w:rsidRDefault="000F4149" w:rsidP="000F4149">
      <w:pPr>
        <w:rPr>
          <w:lang w:eastAsia="x-none"/>
        </w:rPr>
      </w:pPr>
    </w:p>
    <w:p w14:paraId="4F7EA7B4" w14:textId="77777777" w:rsidR="000F4149" w:rsidRPr="000F4149" w:rsidRDefault="000F4149" w:rsidP="000F4149">
      <w:pPr>
        <w:rPr>
          <w:lang w:eastAsia="x-none"/>
        </w:rPr>
      </w:pPr>
    </w:p>
    <w:p w14:paraId="0669EE99" w14:textId="64853738" w:rsidR="00643D39" w:rsidRPr="000F4149" w:rsidRDefault="00643D39" w:rsidP="000F4149">
      <w:pPr>
        <w:tabs>
          <w:tab w:val="left" w:pos="7224"/>
        </w:tabs>
        <w:rPr>
          <w:lang w:eastAsia="x-none"/>
        </w:rPr>
      </w:pPr>
    </w:p>
    <w:sectPr w:rsidR="00643D39" w:rsidRPr="000F4149" w:rsidSect="00A963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0A36" w14:textId="77777777" w:rsidR="00AE31A9" w:rsidRDefault="00AE31A9" w:rsidP="00C3492E">
      <w:pPr>
        <w:spacing w:after="0" w:line="240" w:lineRule="auto"/>
      </w:pPr>
      <w:r>
        <w:separator/>
      </w:r>
    </w:p>
  </w:endnote>
  <w:endnote w:type="continuationSeparator" w:id="0">
    <w:p w14:paraId="2E5D3539" w14:textId="77777777" w:rsidR="00AE31A9" w:rsidRDefault="00AE31A9"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7F917274" w:rsidR="00C3492E" w:rsidRPr="00D62E87" w:rsidRDefault="00C8199E" w:rsidP="00C3492E">
    <w:pPr>
      <w:pStyle w:val="Footer"/>
      <w:jc w:val="center"/>
      <w:rPr>
        <w:color w:val="0D0D0D" w:themeColor="text1" w:themeTint="F2"/>
      </w:rPr>
    </w:pPr>
    <w:hyperlink r:id="rId1">
      <w:r w:rsidR="61C7269F" w:rsidRPr="61C7269F">
        <w:rPr>
          <w:rStyle w:val="Hyperlink"/>
          <w:rFonts w:ascii="Cambria" w:eastAsia="Cambria" w:hAnsi="Cambria"/>
          <w:noProof/>
          <w:sz w:val="20"/>
          <w:szCs w:val="20"/>
        </w:rPr>
        <w:t>https://equityinlearning.act.org/acac</w:t>
      </w:r>
    </w:hyperlink>
    <w:r w:rsidR="61C7269F" w:rsidRPr="61C7269F">
      <w:rPr>
        <w:rStyle w:val="Hyperlink"/>
        <w:rFonts w:ascii="Cambria" w:eastAsia="Cambria" w:hAnsi="Cambria"/>
        <w:noProof/>
        <w:color w:val="000000" w:themeColor="text1"/>
        <w:sz w:val="20"/>
        <w:szCs w:val="20"/>
        <w:u w:val="none"/>
      </w:rPr>
      <w:t xml:space="preserve"> | </w:t>
    </w:r>
    <w:hyperlink r:id="rId2">
      <w:r w:rsidR="61C7269F" w:rsidRPr="61C7269F">
        <w:rPr>
          <w:rStyle w:val="Hyperlink"/>
          <w:rFonts w:ascii="Cambria" w:eastAsia="Cambria" w:hAnsi="Cambria"/>
          <w:noProof/>
          <w:sz w:val="20"/>
          <w:szCs w:val="20"/>
        </w:rPr>
        <w:t>acac@ACT.org</w:t>
      </w:r>
    </w:hyperlink>
    <w:r w:rsidR="61C7269F" w:rsidRPr="61C7269F">
      <w:rPr>
        <w:rStyle w:val="Hyperlink"/>
        <w:rFonts w:ascii="Cambria" w:eastAsia="Cambria" w:hAnsi="Cambria"/>
        <w:noProof/>
        <w:color w:val="000000" w:themeColor="text1"/>
        <w:sz w:val="20"/>
        <w:szCs w:val="20"/>
        <w:u w:val="none"/>
      </w:rPr>
      <w:t xml:space="preserve"> </w:t>
    </w:r>
  </w:p>
  <w:p w14:paraId="71170FAE" w14:textId="07B943EA" w:rsidR="5B13F772" w:rsidRDefault="36E4A9E6" w:rsidP="00FA51AF">
    <w:pPr>
      <w:pStyle w:val="Footer"/>
      <w:jc w:val="right"/>
      <w:rPr>
        <w:rStyle w:val="Hyperlink"/>
        <w:rFonts w:ascii="Cambria" w:eastAsia="Cambria" w:hAnsi="Cambria"/>
        <w:noProof/>
        <w:color w:val="000000" w:themeColor="text1"/>
        <w:sz w:val="20"/>
        <w:szCs w:val="20"/>
        <w:u w:val="none"/>
      </w:rPr>
    </w:pPr>
    <w:r w:rsidRPr="36E4A9E6">
      <w:rPr>
        <w:rStyle w:val="Hyperlink"/>
        <w:rFonts w:ascii="Arial" w:eastAsia="Arial" w:hAnsi="Arial" w:cs="Arial"/>
        <w:i/>
        <w:iCs/>
        <w:noProof/>
        <w:color w:val="000000" w:themeColor="text1"/>
        <w:sz w:val="18"/>
        <w:szCs w:val="18"/>
        <w:u w:val="none"/>
      </w:rPr>
      <w:t>© ACAC 2019; 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88D4" w14:textId="77777777" w:rsidR="00AE31A9" w:rsidRDefault="00AE31A9" w:rsidP="00C3492E">
      <w:pPr>
        <w:spacing w:after="0" w:line="240" w:lineRule="auto"/>
      </w:pPr>
      <w:r>
        <w:separator/>
      </w:r>
    </w:p>
  </w:footnote>
  <w:footnote w:type="continuationSeparator" w:id="0">
    <w:p w14:paraId="3A3685A6" w14:textId="77777777" w:rsidR="00AE31A9" w:rsidRDefault="00AE31A9"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B13F772" w14:paraId="463AEE66" w14:textId="77777777" w:rsidTr="00FA51AF">
      <w:tc>
        <w:tcPr>
          <w:tcW w:w="3120" w:type="dxa"/>
        </w:tcPr>
        <w:p w14:paraId="23243CCF" w14:textId="4925AC85" w:rsidR="5B13F772" w:rsidRDefault="5B13F772" w:rsidP="00FA51AF">
          <w:pPr>
            <w:pStyle w:val="Header"/>
            <w:ind w:left="-115"/>
          </w:pPr>
        </w:p>
      </w:tc>
      <w:tc>
        <w:tcPr>
          <w:tcW w:w="3120" w:type="dxa"/>
        </w:tcPr>
        <w:p w14:paraId="73D4A7C7" w14:textId="43DE08C0" w:rsidR="5B13F772" w:rsidRDefault="5B13F772" w:rsidP="00FA51AF">
          <w:pPr>
            <w:pStyle w:val="Header"/>
            <w:jc w:val="center"/>
          </w:pPr>
        </w:p>
      </w:tc>
      <w:tc>
        <w:tcPr>
          <w:tcW w:w="3120" w:type="dxa"/>
        </w:tcPr>
        <w:p w14:paraId="07091F4B" w14:textId="730F19D7" w:rsidR="5B13F772" w:rsidRDefault="5B13F772" w:rsidP="00FA51AF">
          <w:pPr>
            <w:pStyle w:val="Header"/>
            <w:ind w:right="-115"/>
            <w:jc w:val="right"/>
          </w:pPr>
        </w:p>
      </w:tc>
    </w:tr>
  </w:tbl>
  <w:p w14:paraId="336B17EA" w14:textId="4E7BE5E4" w:rsidR="5B13F772" w:rsidRDefault="5B13F772" w:rsidP="00FA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75D2B"/>
    <w:rsid w:val="000F4149"/>
    <w:rsid w:val="00166B35"/>
    <w:rsid w:val="001A02E3"/>
    <w:rsid w:val="002320D8"/>
    <w:rsid w:val="00235163"/>
    <w:rsid w:val="00295CF1"/>
    <w:rsid w:val="002C3CA1"/>
    <w:rsid w:val="00372CF1"/>
    <w:rsid w:val="003C3482"/>
    <w:rsid w:val="003C750D"/>
    <w:rsid w:val="00460C3B"/>
    <w:rsid w:val="00522457"/>
    <w:rsid w:val="00523A9F"/>
    <w:rsid w:val="00581B94"/>
    <w:rsid w:val="006100F1"/>
    <w:rsid w:val="00627E9C"/>
    <w:rsid w:val="00632415"/>
    <w:rsid w:val="00643D39"/>
    <w:rsid w:val="00682EC4"/>
    <w:rsid w:val="00713325"/>
    <w:rsid w:val="0074397D"/>
    <w:rsid w:val="00777FE7"/>
    <w:rsid w:val="008216BC"/>
    <w:rsid w:val="0090420E"/>
    <w:rsid w:val="00A26116"/>
    <w:rsid w:val="00A8384F"/>
    <w:rsid w:val="00A9637E"/>
    <w:rsid w:val="00AB132D"/>
    <w:rsid w:val="00AE31A9"/>
    <w:rsid w:val="00B93F4E"/>
    <w:rsid w:val="00BD1ABA"/>
    <w:rsid w:val="00C3492E"/>
    <w:rsid w:val="00C8199E"/>
    <w:rsid w:val="00D62E87"/>
    <w:rsid w:val="00D71749"/>
    <w:rsid w:val="00D95C1E"/>
    <w:rsid w:val="00E122EA"/>
    <w:rsid w:val="00E576B5"/>
    <w:rsid w:val="00E81ADA"/>
    <w:rsid w:val="00E9479C"/>
    <w:rsid w:val="00EA0113"/>
    <w:rsid w:val="00EB656D"/>
    <w:rsid w:val="00ED3075"/>
    <w:rsid w:val="00F30AB5"/>
    <w:rsid w:val="00F75947"/>
    <w:rsid w:val="00FA51AF"/>
    <w:rsid w:val="01F3001F"/>
    <w:rsid w:val="0389F7CF"/>
    <w:rsid w:val="0554F271"/>
    <w:rsid w:val="05A45BA7"/>
    <w:rsid w:val="06C32B7A"/>
    <w:rsid w:val="0A286394"/>
    <w:rsid w:val="0BC433F5"/>
    <w:rsid w:val="0CBEE6CE"/>
    <w:rsid w:val="0DB6EBE0"/>
    <w:rsid w:val="1129BD93"/>
    <w:rsid w:val="11CE80AC"/>
    <w:rsid w:val="13CF45DA"/>
    <w:rsid w:val="1583977D"/>
    <w:rsid w:val="1A8D1FBC"/>
    <w:rsid w:val="1C1EC3BF"/>
    <w:rsid w:val="1C2F0B7B"/>
    <w:rsid w:val="1EAE5713"/>
    <w:rsid w:val="1F9C1A26"/>
    <w:rsid w:val="1FCE3E58"/>
    <w:rsid w:val="2412CA6A"/>
    <w:rsid w:val="24D1BA23"/>
    <w:rsid w:val="25DCACFB"/>
    <w:rsid w:val="2993755D"/>
    <w:rsid w:val="2A3F99E0"/>
    <w:rsid w:val="2BD28FC0"/>
    <w:rsid w:val="2E2A8368"/>
    <w:rsid w:val="2E66E680"/>
    <w:rsid w:val="2EAB5280"/>
    <w:rsid w:val="3002B6E1"/>
    <w:rsid w:val="31E2F342"/>
    <w:rsid w:val="34E91767"/>
    <w:rsid w:val="3671F865"/>
    <w:rsid w:val="36E4A9E6"/>
    <w:rsid w:val="3B4D570E"/>
    <w:rsid w:val="3E1968DC"/>
    <w:rsid w:val="3EAA6B10"/>
    <w:rsid w:val="3FED72B1"/>
    <w:rsid w:val="44ADFFC9"/>
    <w:rsid w:val="46E105E4"/>
    <w:rsid w:val="476F14E3"/>
    <w:rsid w:val="4A68F525"/>
    <w:rsid w:val="4BA7E6D8"/>
    <w:rsid w:val="4DB551C5"/>
    <w:rsid w:val="4DD9E5CF"/>
    <w:rsid w:val="4E8967D3"/>
    <w:rsid w:val="4F75B630"/>
    <w:rsid w:val="4FA5772F"/>
    <w:rsid w:val="535F2FF0"/>
    <w:rsid w:val="537EB86A"/>
    <w:rsid w:val="53FB1C13"/>
    <w:rsid w:val="53FBBA2E"/>
    <w:rsid w:val="55E4F7B4"/>
    <w:rsid w:val="56DF0D77"/>
    <w:rsid w:val="591C9876"/>
    <w:rsid w:val="5B13F772"/>
    <w:rsid w:val="5CB12994"/>
    <w:rsid w:val="5E1B9751"/>
    <w:rsid w:val="5F8BD9FA"/>
    <w:rsid w:val="5FE552BB"/>
    <w:rsid w:val="60BF37FD"/>
    <w:rsid w:val="61C7269F"/>
    <w:rsid w:val="62C37ABC"/>
    <w:rsid w:val="6799BDB1"/>
    <w:rsid w:val="68128BF0"/>
    <w:rsid w:val="6FC550BF"/>
    <w:rsid w:val="725CD4BB"/>
    <w:rsid w:val="73F8A51C"/>
    <w:rsid w:val="74D7BD0E"/>
    <w:rsid w:val="7A67E6A0"/>
    <w:rsid w:val="7D4D8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UnresolvedMention">
    <w:name w:val="Unresolved Mention"/>
    <w:basedOn w:val="DefaultParagraphFont"/>
    <w:uiPriority w:val="99"/>
    <w:semiHidden/>
    <w:unhideWhenUsed/>
    <w:rsid w:val="008216BC"/>
    <w:rPr>
      <w:color w:val="605E5C"/>
      <w:shd w:val="clear" w:color="auto" w:fill="E1DFDD"/>
    </w:rPr>
  </w:style>
  <w:style w:type="paragraph" w:styleId="BalloonText">
    <w:name w:val="Balloon Text"/>
    <w:basedOn w:val="Normal"/>
    <w:link w:val="BalloonTextChar"/>
    <w:uiPriority w:val="99"/>
    <w:semiHidden/>
    <w:unhideWhenUsed/>
    <w:rsid w:val="00682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C4"/>
    <w:rPr>
      <w:rFonts w:ascii="Segoe UI" w:hAnsi="Segoe UI" w:cs="Segoe UI"/>
      <w:sz w:val="18"/>
      <w:szCs w:val="18"/>
    </w:rPr>
  </w:style>
  <w:style w:type="character" w:styleId="CommentReference">
    <w:name w:val="annotation reference"/>
    <w:basedOn w:val="DefaultParagraphFont"/>
    <w:uiPriority w:val="99"/>
    <w:semiHidden/>
    <w:unhideWhenUsed/>
    <w:rsid w:val="00777FE7"/>
    <w:rPr>
      <w:sz w:val="16"/>
      <w:szCs w:val="16"/>
    </w:rPr>
  </w:style>
  <w:style w:type="paragraph" w:styleId="CommentText">
    <w:name w:val="annotation text"/>
    <w:basedOn w:val="Normal"/>
    <w:link w:val="CommentTextChar"/>
    <w:uiPriority w:val="99"/>
    <w:semiHidden/>
    <w:unhideWhenUsed/>
    <w:rsid w:val="00777FE7"/>
    <w:pPr>
      <w:spacing w:line="240" w:lineRule="auto"/>
    </w:pPr>
    <w:rPr>
      <w:sz w:val="20"/>
      <w:szCs w:val="20"/>
    </w:rPr>
  </w:style>
  <w:style w:type="character" w:customStyle="1" w:styleId="CommentTextChar">
    <w:name w:val="Comment Text Char"/>
    <w:basedOn w:val="DefaultParagraphFont"/>
    <w:link w:val="CommentText"/>
    <w:uiPriority w:val="99"/>
    <w:semiHidden/>
    <w:rsid w:val="00777FE7"/>
    <w:rPr>
      <w:sz w:val="20"/>
      <w:szCs w:val="20"/>
    </w:rPr>
  </w:style>
  <w:style w:type="paragraph" w:styleId="CommentSubject">
    <w:name w:val="annotation subject"/>
    <w:basedOn w:val="CommentText"/>
    <w:next w:val="CommentText"/>
    <w:link w:val="CommentSubjectChar"/>
    <w:uiPriority w:val="99"/>
    <w:semiHidden/>
    <w:unhideWhenUsed/>
    <w:rsid w:val="00777FE7"/>
    <w:rPr>
      <w:b/>
      <w:bCs/>
    </w:rPr>
  </w:style>
  <w:style w:type="character" w:customStyle="1" w:styleId="CommentSubjectChar">
    <w:name w:val="Comment Subject Char"/>
    <w:basedOn w:val="CommentTextChar"/>
    <w:link w:val="CommentSubject"/>
    <w:uiPriority w:val="99"/>
    <w:semiHidden/>
    <w:rsid w:val="00777FE7"/>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A5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quityinlearning.act.org/ac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quityinlearning.act.org/aca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SharedWithUsers xmlns="1178b9f9-36ed-43c2-afd4-cd46b4cec5e8">
      <UserInfo>
        <DisplayName/>
        <AccountId xsi:nil="true"/>
        <AccountType/>
      </UserInfo>
    </SharedWithUsers>
    <MediaLengthInSeconds xmlns="1c2bfd64-956d-4c2b-a53c-c77bb217aa7e" xsi:nil="true"/>
    <lcf76f155ced4ddcb4097134ff3c332f xmlns="1c2bfd64-956d-4c2b-a53c-c77bb217aa7e">
      <Terms xmlns="http://schemas.microsoft.com/office/infopath/2007/PartnerControls"/>
    </lcf76f155ced4ddcb4097134ff3c332f>
    <Notes xmlns="1c2bfd64-956d-4c2b-a53c-c77bb217a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7C91-953B-4958-8ABB-790A6AB9BAEB}">
  <ds:schemaRefs>
    <ds:schemaRef ds:uri="http://schemas.microsoft.com/office/2006/metadata/properties"/>
    <ds:schemaRef ds:uri="http://schemas.microsoft.com/office/infopath/2007/PartnerControls"/>
    <ds:schemaRef ds:uri="1178b9f9-36ed-43c2-afd4-cd46b4cec5e8"/>
    <ds:schemaRef ds:uri="1c2bfd64-956d-4c2b-a53c-c77bb217aa7e"/>
    <ds:schemaRef ds:uri="88d52b19-7992-44c0-bcfc-15d7d1670a78"/>
    <ds:schemaRef ds:uri="eb38c7a6-ca66-4fb8-a3eb-4614782e6621"/>
    <ds:schemaRef ds:uri="a0dee75e-c88c-4141-be6a-f87053e3339a"/>
  </ds:schemaRefs>
</ds:datastoreItem>
</file>

<file path=customXml/itemProps2.xml><?xml version="1.0" encoding="utf-8"?>
<ds:datastoreItem xmlns:ds="http://schemas.openxmlformats.org/officeDocument/2006/customXml" ds:itemID="{6E885BB5-A0CD-4C54-855F-2C097179B4A8}">
  <ds:schemaRefs>
    <ds:schemaRef ds:uri="http://schemas.microsoft.com/sharepoint/v3/contenttype/forms"/>
  </ds:schemaRefs>
</ds:datastoreItem>
</file>

<file path=customXml/itemProps3.xml><?xml version="1.0" encoding="utf-8"?>
<ds:datastoreItem xmlns:ds="http://schemas.openxmlformats.org/officeDocument/2006/customXml" ds:itemID="{F58A533D-33EE-43F3-99A7-75283289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4</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2023-06-01T03:37:00Z</dcterms:created>
  <dcterms:modified xsi:type="dcterms:W3CDTF">2023-06-01T03:37:00Z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Order">
    <vt:r8>129900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2023-04-21T02:51:42Z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091f4241-35f7-4dc9-8cf3-2864357b2178</vt:lpwstr>
  </property>
  <property fmtid="{D5CDD505-2E9C-101B-9397-08002B2CF9AE}" pid="18" name="MSIP_Label_b1a9ee2d-7f97-43f8-9c16-151195c3e305_ContentBits">
    <vt:lpwstr>0</vt:lpwstr>
  </property>
  <property fmtid="{D5CDD505-2E9C-101B-9397-08002B2CF9AE}" pid="19" name="MediaServiceImageTags">
    <vt:lpwstr/>
  </property>
  <property fmtid="{D5CDD505-2E9C-101B-9397-08002B2CF9AE}" pid="20" name="_ColorHex">
    <vt:lpwstr/>
  </property>
  <property fmtid="{D5CDD505-2E9C-101B-9397-08002B2CF9AE}" pid="21" name="_Emoji">
    <vt:lpwstr/>
  </property>
  <property fmtid="{D5CDD505-2E9C-101B-9397-08002B2CF9AE}" pid="22" name="_ColorTag">
    <vt:lpwstr/>
  </property>
</Properties>
</file>